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9F5D4" w14:textId="603F718E" w:rsidR="00402E40" w:rsidRPr="00B10F4D" w:rsidRDefault="002C4EEA" w:rsidP="00E312E5">
      <w:pPr>
        <w:rPr>
          <w:rFonts w:ascii="Arial" w:hAnsi="Arial" w:cs="Arial"/>
          <w:b/>
          <w:bCs/>
          <w:color w:val="4F81BD"/>
          <w:sz w:val="36"/>
          <w:szCs w:val="36"/>
          <w:bdr w:val="none" w:sz="0" w:space="0" w:color="auto" w:frame="1"/>
        </w:rPr>
      </w:pPr>
      <w:r w:rsidRPr="00B77FAC">
        <w:rPr>
          <w:rStyle w:val="normaltextrun"/>
          <w:rFonts w:ascii="Arial" w:hAnsi="Arial" w:cs="Arial"/>
          <w:b/>
          <w:bCs/>
          <w:color w:val="4F81BD"/>
          <w:sz w:val="36"/>
          <w:szCs w:val="36"/>
          <w:bdr w:val="none" w:sz="0" w:space="0" w:color="auto" w:frame="1"/>
        </w:rPr>
        <w:t>NIHR Exeter BRC</w:t>
      </w:r>
      <w:r w:rsidR="00B77FAC" w:rsidRPr="00B77FAC">
        <w:rPr>
          <w:rStyle w:val="normaltextrun"/>
          <w:rFonts w:ascii="Arial" w:hAnsi="Arial" w:cs="Arial"/>
          <w:b/>
          <w:bCs/>
          <w:color w:val="4F81BD"/>
          <w:sz w:val="36"/>
          <w:szCs w:val="36"/>
          <w:bdr w:val="none" w:sz="0" w:space="0" w:color="auto" w:frame="1"/>
        </w:rPr>
        <w:t xml:space="preserve">/CRF Equality, </w:t>
      </w:r>
      <w:proofErr w:type="gramStart"/>
      <w:r w:rsidR="00B77FAC" w:rsidRPr="00B77FAC">
        <w:rPr>
          <w:rStyle w:val="normaltextrun"/>
          <w:rFonts w:ascii="Arial" w:hAnsi="Arial" w:cs="Arial"/>
          <w:b/>
          <w:bCs/>
          <w:color w:val="4F81BD"/>
          <w:sz w:val="36"/>
          <w:szCs w:val="36"/>
          <w:bdr w:val="none" w:sz="0" w:space="0" w:color="auto" w:frame="1"/>
        </w:rPr>
        <w:t>Diversity</w:t>
      </w:r>
      <w:proofErr w:type="gramEnd"/>
      <w:r w:rsidR="00B77FAC" w:rsidRPr="00B77FAC">
        <w:rPr>
          <w:rStyle w:val="normaltextrun"/>
          <w:rFonts w:ascii="Arial" w:hAnsi="Arial" w:cs="Arial"/>
          <w:b/>
          <w:bCs/>
          <w:color w:val="4F81BD"/>
          <w:sz w:val="36"/>
          <w:szCs w:val="36"/>
          <w:bdr w:val="none" w:sz="0" w:space="0" w:color="auto" w:frame="1"/>
        </w:rPr>
        <w:t xml:space="preserve"> and Inclusivity</w:t>
      </w:r>
      <w:r w:rsidR="00197578">
        <w:rPr>
          <w:rStyle w:val="normaltextrun"/>
          <w:rFonts w:ascii="Arial" w:hAnsi="Arial" w:cs="Arial"/>
          <w:b/>
          <w:bCs/>
          <w:color w:val="4F81BD"/>
          <w:sz w:val="36"/>
          <w:szCs w:val="36"/>
          <w:bdr w:val="none" w:sz="0" w:space="0" w:color="auto" w:frame="1"/>
        </w:rPr>
        <w:t xml:space="preserve"> </w:t>
      </w:r>
      <w:r w:rsidR="00B77FAC" w:rsidRPr="00B77FAC">
        <w:rPr>
          <w:rStyle w:val="normaltextrun"/>
          <w:rFonts w:ascii="Arial" w:hAnsi="Arial" w:cs="Arial"/>
          <w:b/>
          <w:bCs/>
          <w:color w:val="4F81BD"/>
          <w:sz w:val="36"/>
          <w:szCs w:val="36"/>
          <w:bdr w:val="none" w:sz="0" w:space="0" w:color="auto" w:frame="1"/>
        </w:rPr>
        <w:t>Strategy</w:t>
      </w:r>
    </w:p>
    <w:p w14:paraId="44A2E5B7" w14:textId="19F5F879" w:rsidR="00C42D5E" w:rsidRPr="00F600FD" w:rsidRDefault="006B2490" w:rsidP="00C42D5E">
      <w:pPr>
        <w:rPr>
          <w:b/>
          <w:bCs/>
          <w:u w:val="single"/>
        </w:rPr>
      </w:pPr>
      <w:r w:rsidRPr="00F600FD">
        <w:rPr>
          <w:b/>
          <w:bCs/>
          <w:u w:val="single"/>
        </w:rPr>
        <w:t>Exeter BRC</w:t>
      </w:r>
      <w:r w:rsidR="00F474B7">
        <w:rPr>
          <w:b/>
          <w:bCs/>
          <w:u w:val="single"/>
        </w:rPr>
        <w:t>/CRF</w:t>
      </w:r>
      <w:r w:rsidRPr="00F600FD">
        <w:rPr>
          <w:b/>
          <w:bCs/>
          <w:u w:val="single"/>
        </w:rPr>
        <w:t xml:space="preserve"> </w:t>
      </w:r>
      <w:r w:rsidR="00B22881" w:rsidRPr="00F600FD">
        <w:rPr>
          <w:b/>
          <w:bCs/>
          <w:u w:val="single"/>
        </w:rPr>
        <w:t>EDI Strategy Vision/Commitment</w:t>
      </w:r>
      <w:r w:rsidR="00F600FD" w:rsidRPr="00F600FD">
        <w:rPr>
          <w:b/>
          <w:bCs/>
          <w:u w:val="single"/>
        </w:rPr>
        <w:t>:</w:t>
      </w:r>
    </w:p>
    <w:p w14:paraId="5CEBBFC2" w14:textId="154286A2" w:rsidR="00066D43" w:rsidRDefault="00066D43" w:rsidP="00924188">
      <w:pPr>
        <w:jc w:val="both"/>
      </w:pPr>
      <w:r>
        <w:t>NIHR Exeter Biomedical Research Centre</w:t>
      </w:r>
      <w:r w:rsidR="00FF46B0">
        <w:t xml:space="preserve"> (BRC) and Clinical Research Facility (CRF)</w:t>
      </w:r>
      <w:r w:rsidR="00FD502E">
        <w:t xml:space="preserve"> </w:t>
      </w:r>
      <w:r w:rsidR="00AF25E2">
        <w:t xml:space="preserve">share a fundamental objective to </w:t>
      </w:r>
      <w:r w:rsidR="00823744">
        <w:t>empower better</w:t>
      </w:r>
      <w:r w:rsidR="00AF25E2">
        <w:t xml:space="preserve"> health outcomes for patients and the public by translating scientific breakthroughs into potential new treatments, </w:t>
      </w:r>
      <w:proofErr w:type="gramStart"/>
      <w:r w:rsidR="00AF25E2">
        <w:t>diagnostics</w:t>
      </w:r>
      <w:proofErr w:type="gramEnd"/>
      <w:r w:rsidR="00AF25E2">
        <w:t xml:space="preserve"> and medical technologies.</w:t>
      </w:r>
      <w:r w:rsidR="00FD502E">
        <w:t xml:space="preserve"> </w:t>
      </w:r>
    </w:p>
    <w:p w14:paraId="23CE109C" w14:textId="180EEE0B" w:rsidR="00B460B3" w:rsidRDefault="000004DA" w:rsidP="00924188">
      <w:pPr>
        <w:jc w:val="both"/>
      </w:pPr>
      <w:r>
        <w:t xml:space="preserve">This strategy document outlines </w:t>
      </w:r>
      <w:r w:rsidR="00BE3B08">
        <w:t>the</w:t>
      </w:r>
      <w:r>
        <w:t xml:space="preserve"> </w:t>
      </w:r>
      <w:r w:rsidR="009D11D0">
        <w:t xml:space="preserve">vision, overarching goals and action plan of </w:t>
      </w:r>
      <w:r w:rsidR="00C05C0A">
        <w:t xml:space="preserve">how </w:t>
      </w:r>
      <w:r w:rsidR="00BE3B08">
        <w:t xml:space="preserve">the NIHR Exeter </w:t>
      </w:r>
      <w:r w:rsidR="00FF46B0">
        <w:t xml:space="preserve">BRC and CRF </w:t>
      </w:r>
      <w:r w:rsidR="009D11D0">
        <w:t xml:space="preserve">will </w:t>
      </w:r>
      <w:r>
        <w:t xml:space="preserve">embed </w:t>
      </w:r>
      <w:r w:rsidR="00173792">
        <w:t>e</w:t>
      </w:r>
      <w:r w:rsidR="00B460B3">
        <w:t xml:space="preserve">quality, </w:t>
      </w:r>
      <w:proofErr w:type="gramStart"/>
      <w:r w:rsidR="00B460B3">
        <w:t>diversity</w:t>
      </w:r>
      <w:proofErr w:type="gramEnd"/>
      <w:r w:rsidR="00B460B3">
        <w:t xml:space="preserve"> and inclusivity (EDI)</w:t>
      </w:r>
      <w:r w:rsidR="00784716">
        <w:t xml:space="preserve"> in our infrastructure</w:t>
      </w:r>
      <w:r w:rsidR="00151E72">
        <w:t>s</w:t>
      </w:r>
      <w:r w:rsidR="00823744">
        <w:t xml:space="preserve">. </w:t>
      </w:r>
      <w:r w:rsidR="00D675A6">
        <w:t xml:space="preserve">We </w:t>
      </w:r>
      <w:r w:rsidR="00173792">
        <w:t xml:space="preserve">will </w:t>
      </w:r>
      <w:r w:rsidR="00B348A2">
        <w:t>embed inclusive practice via our SMART action plan across the breadth of the NIHR Exeter BRC</w:t>
      </w:r>
      <w:r w:rsidR="0098776A">
        <w:t xml:space="preserve"> and CRF</w:t>
      </w:r>
      <w:r w:rsidR="00B348A2">
        <w:t xml:space="preserve">, building </w:t>
      </w:r>
      <w:r w:rsidR="00CD7CF0">
        <w:t>a</w:t>
      </w:r>
      <w:r w:rsidR="00B348A2">
        <w:t xml:space="preserve">n </w:t>
      </w:r>
      <w:r w:rsidR="00CD7CF0">
        <w:t>environment</w:t>
      </w:r>
      <w:r w:rsidR="00F809D2">
        <w:t xml:space="preserve"> where everyone </w:t>
      </w:r>
      <w:r w:rsidR="00DF2465">
        <w:t xml:space="preserve">feels supported, valued, and </w:t>
      </w:r>
      <w:r w:rsidR="004F452B">
        <w:t>is provided</w:t>
      </w:r>
      <w:r w:rsidR="00D212FB">
        <w:t xml:space="preserve"> the opportunity to reach their full potential.</w:t>
      </w:r>
    </w:p>
    <w:p w14:paraId="187F36EE" w14:textId="742754DF" w:rsidR="00417095" w:rsidRDefault="0028265E" w:rsidP="0028265E">
      <w:pPr>
        <w:jc w:val="both"/>
      </w:pPr>
      <w:r w:rsidRPr="00E175F1">
        <w:rPr>
          <w:rFonts w:cstheme="minorHAnsi"/>
        </w:rPr>
        <w:t xml:space="preserve">The Exeter CRF, based at the </w:t>
      </w:r>
      <w:r w:rsidR="007B429D" w:rsidRPr="00E175F1">
        <w:rPr>
          <w:rFonts w:cstheme="minorHAnsi"/>
        </w:rPr>
        <w:t xml:space="preserve">Research Innovation Learning &amp; Development (RILD) Building at the Royal Devon University Healthcare NHS Foundation Trust </w:t>
      </w:r>
      <w:r w:rsidR="008510E8" w:rsidRPr="00E175F1">
        <w:rPr>
          <w:rFonts w:cstheme="minorHAnsi"/>
        </w:rPr>
        <w:t>(</w:t>
      </w:r>
      <w:r w:rsidR="001851F6">
        <w:rPr>
          <w:rFonts w:cstheme="minorHAnsi"/>
        </w:rPr>
        <w:t>Royal Devon</w:t>
      </w:r>
      <w:r w:rsidR="008510E8" w:rsidRPr="00E175F1">
        <w:rPr>
          <w:rFonts w:cstheme="minorHAnsi"/>
        </w:rPr>
        <w:t>)</w:t>
      </w:r>
      <w:r w:rsidRPr="00E175F1">
        <w:rPr>
          <w:rFonts w:cstheme="minorHAnsi"/>
        </w:rPr>
        <w:t>,</w:t>
      </w:r>
      <w:r>
        <w:t xml:space="preserve"> is an established </w:t>
      </w:r>
      <w:r w:rsidR="00031FF2">
        <w:t>C</w:t>
      </w:r>
      <w:r>
        <w:t xml:space="preserve">entre that has worked over the years with </w:t>
      </w:r>
      <w:r w:rsidR="00183521">
        <w:t>Royal Devon</w:t>
      </w:r>
      <w:r w:rsidRPr="003A235F">
        <w:t xml:space="preserve"> to ensure EDI is facilitated for both staff and research participant</w:t>
      </w:r>
      <w:r w:rsidR="00691A72" w:rsidRPr="003A235F">
        <w:t>s</w:t>
      </w:r>
      <w:r w:rsidRPr="003A235F">
        <w:t>. Policies to encourage EDI (e</w:t>
      </w:r>
      <w:r w:rsidR="00691A72" w:rsidRPr="003A235F">
        <w:t>.</w:t>
      </w:r>
      <w:r w:rsidRPr="003A235F">
        <w:t>g</w:t>
      </w:r>
      <w:r w:rsidR="00691A72" w:rsidRPr="003A235F">
        <w:t>.</w:t>
      </w:r>
      <w:r w:rsidRPr="003A235F">
        <w:t xml:space="preserve"> city/village/rural/coastal community involvement; different ages; race; disabilities) for </w:t>
      </w:r>
      <w:r w:rsidR="009A2929" w:rsidRPr="003A235F">
        <w:t xml:space="preserve">CRF </w:t>
      </w:r>
      <w:r w:rsidRPr="003A235F">
        <w:t>staff include flexible/part-time working arrangements with necessary adjustments to ensure staff can manage the long rural commutes, caring responsibilities, disabilit</w:t>
      </w:r>
      <w:r w:rsidR="0091069C" w:rsidRPr="003A235F">
        <w:t>y provisions</w:t>
      </w:r>
      <w:r w:rsidRPr="003A235F">
        <w:t>, clinical research wor</w:t>
      </w:r>
      <w:r w:rsidR="009364E0" w:rsidRPr="003A235F">
        <w:t>k</w:t>
      </w:r>
      <w:r w:rsidRPr="003A235F">
        <w:t xml:space="preserve">, </w:t>
      </w:r>
      <w:r w:rsidR="003A24F9" w:rsidRPr="003A235F">
        <w:t xml:space="preserve">and </w:t>
      </w:r>
      <w:r w:rsidRPr="003A235F">
        <w:t xml:space="preserve">an open and welcoming culture to all staff and regular staff EDI training.  </w:t>
      </w:r>
    </w:p>
    <w:p w14:paraId="3DC1CD93" w14:textId="2031A280" w:rsidR="0028265E" w:rsidRPr="00DF1256" w:rsidRDefault="0028265E" w:rsidP="0028265E">
      <w:pPr>
        <w:jc w:val="both"/>
      </w:pPr>
      <w:r w:rsidRPr="003A235F">
        <w:t>For study recruitment/participants</w:t>
      </w:r>
      <w:r w:rsidR="00D108E8" w:rsidRPr="003A235F">
        <w:t>,</w:t>
      </w:r>
      <w:r w:rsidRPr="003A235F">
        <w:t xml:space="preserve"> </w:t>
      </w:r>
      <w:r w:rsidR="009364E0" w:rsidRPr="003A235F">
        <w:t>the CRF ensures</w:t>
      </w:r>
      <w:r w:rsidRPr="003A235F">
        <w:t xml:space="preserve"> research outreach to the entire range of different communities/localities; </w:t>
      </w:r>
      <w:r w:rsidR="1036FF44" w:rsidRPr="003A235F">
        <w:t>and</w:t>
      </w:r>
      <w:r w:rsidRPr="003A235F">
        <w:t xml:space="preserve"> innovative study design to reduce the number of on-site visits</w:t>
      </w:r>
      <w:r w:rsidR="00D108E8" w:rsidRPr="003A235F">
        <w:t>,</w:t>
      </w:r>
      <w:r w:rsidRPr="003A235F">
        <w:t xml:space="preserve"> for example</w:t>
      </w:r>
      <w:r w:rsidR="007838AF">
        <w:t>,</w:t>
      </w:r>
      <w:r w:rsidRPr="003A235F">
        <w:t xml:space="preserve"> by</w:t>
      </w:r>
      <w:r w:rsidR="22625E2C" w:rsidRPr="003A235F">
        <w:t xml:space="preserve"> utilising</w:t>
      </w:r>
      <w:r w:rsidRPr="003A235F">
        <w:t xml:space="preserve"> home</w:t>
      </w:r>
      <w:r w:rsidR="42760F60" w:rsidRPr="003A235F">
        <w:t>-</w:t>
      </w:r>
      <w:r w:rsidRPr="003A235F">
        <w:t xml:space="preserve">mixed meal tolerance tests and patient </w:t>
      </w:r>
      <w:r w:rsidR="0084544E" w:rsidRPr="003A235F">
        <w:t>self-blood</w:t>
      </w:r>
      <w:r w:rsidRPr="003A235F">
        <w:t xml:space="preserve"> sampling</w:t>
      </w:r>
      <w:r w:rsidR="33231CA5" w:rsidRPr="003A235F">
        <w:t>,</w:t>
      </w:r>
      <w:r w:rsidRPr="003A235F">
        <w:t xml:space="preserve"> or home visits to enable participation of the less physically able, those who don’t want to miss school, </w:t>
      </w:r>
      <w:r w:rsidR="11A89346" w:rsidRPr="003A235F">
        <w:t xml:space="preserve">and </w:t>
      </w:r>
      <w:r w:rsidRPr="003A235F">
        <w:t xml:space="preserve">those for whom transport to the </w:t>
      </w:r>
      <w:r w:rsidR="00E175F1">
        <w:t>R</w:t>
      </w:r>
      <w:r w:rsidR="00032FF5">
        <w:t>oyal Devon</w:t>
      </w:r>
      <w:r w:rsidRPr="003A235F">
        <w:t xml:space="preserve"> is not available or too costly. Whenever possible</w:t>
      </w:r>
      <w:r w:rsidR="0084544E" w:rsidRPr="003A235F">
        <w:t>,</w:t>
      </w:r>
      <w:r w:rsidRPr="003A235F">
        <w:t xml:space="preserve"> diversity of </w:t>
      </w:r>
      <w:r w:rsidR="002B3A63" w:rsidRPr="003A235F">
        <w:t xml:space="preserve">the CRF </w:t>
      </w:r>
      <w:r w:rsidRPr="003A235F">
        <w:t xml:space="preserve">outreach teams </w:t>
      </w:r>
      <w:r w:rsidR="00605BE5" w:rsidRPr="003A235F">
        <w:t>is</w:t>
      </w:r>
      <w:r w:rsidR="00DB3602" w:rsidRPr="003A235F">
        <w:t xml:space="preserve"> ensured when </w:t>
      </w:r>
      <w:r w:rsidRPr="003A235F">
        <w:t>represent</w:t>
      </w:r>
      <w:r w:rsidR="00DB3602" w:rsidRPr="003A235F">
        <w:t>ing</w:t>
      </w:r>
      <w:r w:rsidRPr="003A235F">
        <w:t xml:space="preserve"> externally</w:t>
      </w:r>
      <w:r w:rsidR="00605BE5">
        <w:t>,</w:t>
      </w:r>
      <w:r w:rsidRPr="003A235F">
        <w:t xml:space="preserve"> e</w:t>
      </w:r>
      <w:r w:rsidR="00DB3602" w:rsidRPr="003A235F">
        <w:t>.</w:t>
      </w:r>
      <w:r w:rsidRPr="003A235F">
        <w:t>g</w:t>
      </w:r>
      <w:r w:rsidR="00DB3602" w:rsidRPr="003A235F">
        <w:t>.</w:t>
      </w:r>
      <w:r w:rsidRPr="003A235F">
        <w:t xml:space="preserve"> at agricultural shows</w:t>
      </w:r>
      <w:r w:rsidR="00DB3602" w:rsidRPr="003A235F">
        <w:t>,</w:t>
      </w:r>
      <w:r w:rsidRPr="003A235F">
        <w:t xml:space="preserve"> or internally</w:t>
      </w:r>
      <w:r w:rsidR="006C48E5">
        <w:t>,</w:t>
      </w:r>
      <w:r w:rsidRPr="003A235F">
        <w:t xml:space="preserve"> e</w:t>
      </w:r>
      <w:r w:rsidR="00DB3602" w:rsidRPr="003A235F">
        <w:t>.</w:t>
      </w:r>
      <w:r w:rsidRPr="003A235F">
        <w:t>g</w:t>
      </w:r>
      <w:r w:rsidR="00DB3602" w:rsidRPr="003A235F">
        <w:t>.</w:t>
      </w:r>
      <w:r w:rsidRPr="003A235F">
        <w:t xml:space="preserve"> science experience events.  To encourage </w:t>
      </w:r>
      <w:r w:rsidR="007F2F6C" w:rsidRPr="003A235F">
        <w:t xml:space="preserve">and ensure </w:t>
      </w:r>
      <w:r w:rsidRPr="003A235F">
        <w:t xml:space="preserve">engagement </w:t>
      </w:r>
      <w:r w:rsidR="007F2F6C" w:rsidRPr="003A235F">
        <w:t xml:space="preserve">of </w:t>
      </w:r>
      <w:r w:rsidR="00723AEE" w:rsidRPr="003A235F">
        <w:t xml:space="preserve">participants </w:t>
      </w:r>
      <w:r w:rsidRPr="003A235F">
        <w:t>across different age groups</w:t>
      </w:r>
      <w:r w:rsidR="00DB3602" w:rsidRPr="003A235F">
        <w:t>,</w:t>
      </w:r>
      <w:r w:rsidRPr="003A235F">
        <w:t xml:space="preserve"> the CRF undertake outreach activities </w:t>
      </w:r>
      <w:r w:rsidR="00272C87" w:rsidRPr="003A235F">
        <w:t xml:space="preserve">across </w:t>
      </w:r>
      <w:r w:rsidR="00AB4C53" w:rsidRPr="003A235F">
        <w:t xml:space="preserve">a variety of </w:t>
      </w:r>
      <w:r w:rsidR="00272C87" w:rsidRPr="003A235F">
        <w:t>platforms, e.g.</w:t>
      </w:r>
      <w:r w:rsidRPr="003A235F">
        <w:t xml:space="preserve"> schools, community centre</w:t>
      </w:r>
      <w:r w:rsidR="00272C87" w:rsidRPr="003A235F">
        <w:t>s</w:t>
      </w:r>
      <w:r w:rsidRPr="003A235F">
        <w:t xml:space="preserve">, shopping centres, unemployment centres, </w:t>
      </w:r>
      <w:proofErr w:type="gramStart"/>
      <w:r w:rsidRPr="003A235F">
        <w:t>theatres</w:t>
      </w:r>
      <w:proofErr w:type="gramEnd"/>
      <w:r w:rsidR="00FF065C">
        <w:t xml:space="preserve"> and</w:t>
      </w:r>
      <w:r w:rsidRPr="003A235F">
        <w:t xml:space="preserve"> patient</w:t>
      </w:r>
      <w:r w:rsidR="006C48E5">
        <w:t>-</w:t>
      </w:r>
      <w:r w:rsidRPr="003A235F">
        <w:t xml:space="preserve">led community groups </w:t>
      </w:r>
      <w:r w:rsidR="00DA635B" w:rsidRPr="003A235F">
        <w:t>(e.g. D</w:t>
      </w:r>
      <w:r w:rsidRPr="003A235F">
        <w:t xml:space="preserve">iabetes </w:t>
      </w:r>
      <w:r w:rsidR="00272C87" w:rsidRPr="003A235F">
        <w:t>UK</w:t>
      </w:r>
      <w:r w:rsidR="00DA635B" w:rsidRPr="003A235F">
        <w:t xml:space="preserve"> and </w:t>
      </w:r>
      <w:r w:rsidR="00272C87" w:rsidRPr="003A235F">
        <w:t>Age</w:t>
      </w:r>
      <w:r w:rsidRPr="003A235F">
        <w:t xml:space="preserve"> </w:t>
      </w:r>
      <w:r w:rsidR="00272C87" w:rsidRPr="003A235F">
        <w:t>UK)</w:t>
      </w:r>
      <w:r w:rsidR="00DA635B" w:rsidRPr="003A235F">
        <w:t xml:space="preserve">. </w:t>
      </w:r>
      <w:r w:rsidRPr="003A235F">
        <w:t xml:space="preserve">The CRF has reached out to the NHS </w:t>
      </w:r>
      <w:r w:rsidR="003D4D60">
        <w:t>S</w:t>
      </w:r>
      <w:r w:rsidRPr="003A235F">
        <w:t xml:space="preserve">taff </w:t>
      </w:r>
      <w:r w:rsidR="00E1788A" w:rsidRPr="003A235F">
        <w:t xml:space="preserve">from </w:t>
      </w:r>
      <w:r w:rsidR="003D4D60">
        <w:t>E</w:t>
      </w:r>
      <w:r w:rsidR="00E1788A" w:rsidRPr="003A235F">
        <w:t xml:space="preserve">thnic </w:t>
      </w:r>
      <w:r w:rsidR="003D4D60">
        <w:t>M</w:t>
      </w:r>
      <w:r w:rsidR="00E1788A" w:rsidRPr="003A235F">
        <w:t xml:space="preserve">inorities </w:t>
      </w:r>
      <w:r w:rsidR="003D4D60">
        <w:t>N</w:t>
      </w:r>
      <w:r w:rsidRPr="003A235F">
        <w:t>etwork to work with them to encourage involvement in research</w:t>
      </w:r>
      <w:r w:rsidR="00BC67EC">
        <w:t>. T</w:t>
      </w:r>
      <w:r w:rsidRPr="003A235F">
        <w:t xml:space="preserve">his is an area we have identified as important and will work with </w:t>
      </w:r>
      <w:r w:rsidR="00FC6D3D">
        <w:t>Royal Devon</w:t>
      </w:r>
      <w:r w:rsidR="00697888">
        <w:t xml:space="preserve"> </w:t>
      </w:r>
      <w:r>
        <w:t xml:space="preserve">to develop further. </w:t>
      </w:r>
    </w:p>
    <w:p w14:paraId="0F68726E" w14:textId="56F141B3" w:rsidR="003836BA" w:rsidRDefault="003836BA" w:rsidP="004F3EB3">
      <w:pPr>
        <w:jc w:val="both"/>
      </w:pPr>
      <w:r>
        <w:t xml:space="preserve">We acknowledge that we are in the very early stages of establishing our BRC and as such, we have been realistic and transparent with </w:t>
      </w:r>
      <w:r w:rsidR="00E3561F">
        <w:t>both</w:t>
      </w:r>
      <w:r>
        <w:t xml:space="preserve"> our </w:t>
      </w:r>
      <w:r w:rsidR="00FC6D3D">
        <w:t>short- and</w:t>
      </w:r>
      <w:r w:rsidR="001B4E66">
        <w:t xml:space="preserve"> long-term</w:t>
      </w:r>
      <w:r w:rsidR="004E0183">
        <w:t xml:space="preserve"> goals.</w:t>
      </w:r>
      <w:r w:rsidR="002B0D49">
        <w:t xml:space="preserve"> </w:t>
      </w:r>
      <w:r w:rsidR="001F4892" w:rsidRPr="001D0583">
        <w:rPr>
          <w:rStyle w:val="cf01"/>
          <w:rFonts w:asciiTheme="minorHAnsi" w:hAnsiTheme="minorHAnsi" w:cstheme="minorHAnsi"/>
          <w:sz w:val="22"/>
          <w:szCs w:val="22"/>
        </w:rPr>
        <w:t xml:space="preserve">The University of Exeter </w:t>
      </w:r>
      <w:r w:rsidR="00FC6F90">
        <w:rPr>
          <w:rStyle w:val="cf01"/>
          <w:rFonts w:asciiTheme="minorHAnsi" w:hAnsiTheme="minorHAnsi" w:cstheme="minorHAnsi"/>
          <w:sz w:val="22"/>
          <w:szCs w:val="22"/>
        </w:rPr>
        <w:t>(</w:t>
      </w:r>
      <w:proofErr w:type="spellStart"/>
      <w:r w:rsidR="00FC6F90">
        <w:rPr>
          <w:rStyle w:val="cf01"/>
          <w:rFonts w:asciiTheme="minorHAnsi" w:hAnsiTheme="minorHAnsi" w:cstheme="minorHAnsi"/>
          <w:sz w:val="22"/>
          <w:szCs w:val="22"/>
        </w:rPr>
        <w:t>UoE</w:t>
      </w:r>
      <w:proofErr w:type="spellEnd"/>
      <w:r w:rsidR="00FC6F90">
        <w:rPr>
          <w:rStyle w:val="cf01"/>
          <w:rFonts w:asciiTheme="minorHAnsi" w:hAnsiTheme="minorHAnsi" w:cstheme="minorHAnsi"/>
          <w:sz w:val="22"/>
          <w:szCs w:val="22"/>
        </w:rPr>
        <w:t xml:space="preserve">) </w:t>
      </w:r>
      <w:r w:rsidR="001F4892" w:rsidRPr="001D0583">
        <w:rPr>
          <w:rStyle w:val="cf01"/>
          <w:rFonts w:asciiTheme="minorHAnsi" w:hAnsiTheme="minorHAnsi" w:cstheme="minorHAnsi"/>
          <w:sz w:val="22"/>
          <w:szCs w:val="22"/>
        </w:rPr>
        <w:t>already place</w:t>
      </w:r>
      <w:r w:rsidR="003E41D7" w:rsidRPr="001D0583">
        <w:rPr>
          <w:rStyle w:val="cf01"/>
          <w:rFonts w:asciiTheme="minorHAnsi" w:hAnsiTheme="minorHAnsi" w:cstheme="minorHAnsi"/>
          <w:sz w:val="22"/>
          <w:szCs w:val="22"/>
        </w:rPr>
        <w:t>s</w:t>
      </w:r>
      <w:r w:rsidR="001F4892" w:rsidRPr="001D0583">
        <w:rPr>
          <w:rStyle w:val="cf01"/>
          <w:rFonts w:asciiTheme="minorHAnsi" w:hAnsiTheme="minorHAnsi" w:cstheme="minorHAnsi"/>
          <w:sz w:val="22"/>
          <w:szCs w:val="22"/>
        </w:rPr>
        <w:t xml:space="preserve"> EDI at the heart of the</w:t>
      </w:r>
      <w:r w:rsidR="00760D3E">
        <w:rPr>
          <w:rStyle w:val="cf01"/>
          <w:rFonts w:asciiTheme="minorHAnsi" w:hAnsiTheme="minorHAnsi" w:cstheme="minorHAnsi"/>
          <w:sz w:val="22"/>
          <w:szCs w:val="22"/>
        </w:rPr>
        <w:t>ir</w:t>
      </w:r>
      <w:r w:rsidR="001F4892" w:rsidRPr="001D0583">
        <w:rPr>
          <w:rStyle w:val="cf01"/>
          <w:rFonts w:asciiTheme="minorHAnsi" w:hAnsiTheme="minorHAnsi" w:cstheme="minorHAnsi"/>
          <w:sz w:val="22"/>
          <w:szCs w:val="22"/>
        </w:rPr>
        <w:t xml:space="preserve"> decision</w:t>
      </w:r>
      <w:r w:rsidR="00FF0224">
        <w:rPr>
          <w:rStyle w:val="cf01"/>
          <w:rFonts w:asciiTheme="minorHAnsi" w:hAnsiTheme="minorHAnsi" w:cstheme="minorHAnsi"/>
          <w:sz w:val="22"/>
          <w:szCs w:val="22"/>
        </w:rPr>
        <w:t>-</w:t>
      </w:r>
      <w:r w:rsidR="001F4892" w:rsidRPr="001D0583">
        <w:rPr>
          <w:rStyle w:val="cf01"/>
          <w:rFonts w:asciiTheme="minorHAnsi" w:hAnsiTheme="minorHAnsi" w:cstheme="minorHAnsi"/>
          <w:sz w:val="22"/>
          <w:szCs w:val="22"/>
        </w:rPr>
        <w:t>making and strategy development</w:t>
      </w:r>
      <w:r w:rsidR="003E41D7" w:rsidRPr="001D0583">
        <w:rPr>
          <w:rStyle w:val="cf01"/>
          <w:rFonts w:asciiTheme="minorHAnsi" w:hAnsiTheme="minorHAnsi" w:cstheme="minorHAnsi"/>
          <w:sz w:val="22"/>
          <w:szCs w:val="22"/>
        </w:rPr>
        <w:t xml:space="preserve"> processes</w:t>
      </w:r>
      <w:r w:rsidR="001F4892" w:rsidRPr="001D0583">
        <w:rPr>
          <w:rStyle w:val="cf01"/>
          <w:rFonts w:asciiTheme="minorHAnsi" w:hAnsiTheme="minorHAnsi" w:cstheme="minorHAnsi"/>
          <w:sz w:val="22"/>
          <w:szCs w:val="22"/>
        </w:rPr>
        <w:t>, with the University</w:t>
      </w:r>
      <w:r w:rsidR="009F1918">
        <w:rPr>
          <w:rStyle w:val="cf01"/>
          <w:rFonts w:asciiTheme="minorHAnsi" w:hAnsiTheme="minorHAnsi" w:cstheme="minorHAnsi"/>
          <w:sz w:val="22"/>
          <w:szCs w:val="22"/>
        </w:rPr>
        <w:t>’s</w:t>
      </w:r>
      <w:r w:rsidR="001F4892" w:rsidRPr="001D0583">
        <w:rPr>
          <w:rStyle w:val="cf01"/>
          <w:rFonts w:asciiTheme="minorHAnsi" w:hAnsiTheme="minorHAnsi" w:cstheme="minorHAnsi"/>
          <w:sz w:val="22"/>
          <w:szCs w:val="22"/>
        </w:rPr>
        <w:t xml:space="preserve"> </w:t>
      </w:r>
      <w:r w:rsidR="00C56A71">
        <w:rPr>
          <w:rStyle w:val="cf01"/>
          <w:rFonts w:asciiTheme="minorHAnsi" w:hAnsiTheme="minorHAnsi" w:cstheme="minorHAnsi"/>
          <w:sz w:val="22"/>
          <w:szCs w:val="22"/>
        </w:rPr>
        <w:t>Institutional</w:t>
      </w:r>
      <w:r w:rsidR="001F4892" w:rsidRPr="001D0583">
        <w:rPr>
          <w:rStyle w:val="cf01"/>
          <w:rFonts w:asciiTheme="minorHAnsi" w:hAnsiTheme="minorHAnsi" w:cstheme="minorHAnsi"/>
          <w:sz w:val="22"/>
          <w:szCs w:val="22"/>
        </w:rPr>
        <w:t xml:space="preserve"> EDI lead playing a key role </w:t>
      </w:r>
      <w:r w:rsidR="00E3561F">
        <w:rPr>
          <w:rStyle w:val="cf01"/>
          <w:rFonts w:asciiTheme="minorHAnsi" w:hAnsiTheme="minorHAnsi" w:cstheme="minorHAnsi"/>
          <w:sz w:val="22"/>
          <w:szCs w:val="22"/>
        </w:rPr>
        <w:t xml:space="preserve">on </w:t>
      </w:r>
      <w:r w:rsidR="00C56A71">
        <w:rPr>
          <w:rStyle w:val="cf01"/>
          <w:rFonts w:asciiTheme="minorHAnsi" w:hAnsiTheme="minorHAnsi" w:cstheme="minorHAnsi"/>
          <w:sz w:val="22"/>
          <w:szCs w:val="22"/>
        </w:rPr>
        <w:t>the</w:t>
      </w:r>
      <w:r w:rsidR="00E3561F">
        <w:rPr>
          <w:rStyle w:val="cf01"/>
          <w:rFonts w:asciiTheme="minorHAnsi" w:hAnsiTheme="minorHAnsi" w:cstheme="minorHAnsi"/>
          <w:sz w:val="22"/>
          <w:szCs w:val="22"/>
        </w:rPr>
        <w:t xml:space="preserve"> University</w:t>
      </w:r>
      <w:r w:rsidR="001F4892" w:rsidRPr="001D0583">
        <w:rPr>
          <w:rStyle w:val="cf01"/>
          <w:rFonts w:asciiTheme="minorHAnsi" w:hAnsiTheme="minorHAnsi" w:cstheme="minorHAnsi"/>
          <w:sz w:val="22"/>
          <w:szCs w:val="22"/>
        </w:rPr>
        <w:t xml:space="preserve"> Executive Board as Provost.</w:t>
      </w:r>
      <w:r w:rsidR="003E41D7" w:rsidRPr="001D0583">
        <w:rPr>
          <w:rStyle w:val="cf01"/>
          <w:sz w:val="22"/>
          <w:szCs w:val="22"/>
        </w:rPr>
        <w:t xml:space="preserve"> </w:t>
      </w:r>
      <w:r w:rsidR="00AB35DD" w:rsidRPr="0018146B">
        <w:rPr>
          <w:rStyle w:val="cf01"/>
          <w:rFonts w:asciiTheme="minorHAnsi" w:hAnsiTheme="minorHAnsi" w:cstheme="minorHAnsi"/>
          <w:sz w:val="22"/>
          <w:szCs w:val="22"/>
        </w:rPr>
        <w:t xml:space="preserve">Both the University and </w:t>
      </w:r>
      <w:r w:rsidR="00BE5D90" w:rsidRPr="0018146B">
        <w:rPr>
          <w:rFonts w:cstheme="minorHAnsi"/>
        </w:rPr>
        <w:t xml:space="preserve">NHS </w:t>
      </w:r>
      <w:r w:rsidR="00D9064F" w:rsidRPr="0018146B">
        <w:rPr>
          <w:rFonts w:cstheme="minorHAnsi"/>
        </w:rPr>
        <w:t xml:space="preserve">Trust </w:t>
      </w:r>
      <w:r w:rsidR="00BE5D90" w:rsidRPr="0018146B">
        <w:rPr>
          <w:rFonts w:cstheme="minorHAnsi"/>
        </w:rPr>
        <w:t xml:space="preserve">partners </w:t>
      </w:r>
      <w:r w:rsidR="00AC3804" w:rsidRPr="0018146B">
        <w:rPr>
          <w:rFonts w:cstheme="minorHAnsi"/>
        </w:rPr>
        <w:t xml:space="preserve">have </w:t>
      </w:r>
      <w:r w:rsidR="00E25A32" w:rsidRPr="0018146B">
        <w:rPr>
          <w:rFonts w:cstheme="minorHAnsi"/>
        </w:rPr>
        <w:t xml:space="preserve">existing and </w:t>
      </w:r>
      <w:r w:rsidR="00E64E1B" w:rsidRPr="0018146B">
        <w:rPr>
          <w:rFonts w:cstheme="minorHAnsi"/>
        </w:rPr>
        <w:t xml:space="preserve">expanding </w:t>
      </w:r>
      <w:r w:rsidR="00C56A71">
        <w:rPr>
          <w:rFonts w:cstheme="minorHAnsi"/>
        </w:rPr>
        <w:t>EDI initiatives</w:t>
      </w:r>
      <w:r w:rsidR="00C56A71" w:rsidRPr="0018146B">
        <w:rPr>
          <w:rFonts w:cstheme="minorHAnsi"/>
        </w:rPr>
        <w:t xml:space="preserve"> </w:t>
      </w:r>
      <w:r w:rsidR="00A27402" w:rsidRPr="0018146B">
        <w:rPr>
          <w:rFonts w:cstheme="minorHAnsi"/>
        </w:rPr>
        <w:t xml:space="preserve">in place </w:t>
      </w:r>
      <w:r w:rsidR="00E25A32" w:rsidRPr="0018146B">
        <w:rPr>
          <w:rFonts w:cstheme="minorHAnsi"/>
        </w:rPr>
        <w:t xml:space="preserve">that we </w:t>
      </w:r>
      <w:r w:rsidR="00855B80" w:rsidRPr="0018146B">
        <w:rPr>
          <w:rFonts w:cstheme="minorHAnsi"/>
        </w:rPr>
        <w:t xml:space="preserve">can </w:t>
      </w:r>
      <w:r w:rsidR="00347E2F" w:rsidRPr="0018146B">
        <w:rPr>
          <w:rFonts w:cstheme="minorHAnsi"/>
        </w:rPr>
        <w:t xml:space="preserve">utilise and </w:t>
      </w:r>
      <w:r w:rsidR="00855B80" w:rsidRPr="0018146B">
        <w:rPr>
          <w:rFonts w:cstheme="minorHAnsi"/>
        </w:rPr>
        <w:t>promote within our BRC</w:t>
      </w:r>
      <w:r w:rsidR="002A6DD4" w:rsidRPr="0018146B">
        <w:rPr>
          <w:rFonts w:cstheme="minorHAnsi"/>
        </w:rPr>
        <w:t xml:space="preserve"> as we build</w:t>
      </w:r>
      <w:r w:rsidR="006A14F2">
        <w:rPr>
          <w:rFonts w:cstheme="minorHAnsi"/>
        </w:rPr>
        <w:t xml:space="preserve"> </w:t>
      </w:r>
      <w:r w:rsidR="007D1469" w:rsidRPr="0018146B">
        <w:rPr>
          <w:rFonts w:cstheme="minorHAnsi"/>
        </w:rPr>
        <w:t>– this will maximise opportunities a</w:t>
      </w:r>
      <w:r w:rsidR="007D1469">
        <w:t>lready in place and reduce duplication</w:t>
      </w:r>
      <w:r w:rsidR="00A85E4F">
        <w:t xml:space="preserve"> moving forward</w:t>
      </w:r>
      <w:r w:rsidR="00855B80">
        <w:t>.</w:t>
      </w:r>
    </w:p>
    <w:p w14:paraId="30A6AD54" w14:textId="3B377790" w:rsidR="00916458" w:rsidRDefault="00916458" w:rsidP="004F3EB3">
      <w:pPr>
        <w:jc w:val="both"/>
      </w:pPr>
      <w:r>
        <w:t xml:space="preserve">We have </w:t>
      </w:r>
      <w:r w:rsidR="00FE15F7">
        <w:t xml:space="preserve">identified </w:t>
      </w:r>
      <w:r w:rsidR="000370D6">
        <w:t>three</w:t>
      </w:r>
      <w:r w:rsidR="00FE15F7">
        <w:t xml:space="preserve"> key pillars</w:t>
      </w:r>
      <w:r w:rsidR="00B50FEE">
        <w:t xml:space="preserve"> </w:t>
      </w:r>
      <w:r w:rsidR="00ED2C2B">
        <w:t xml:space="preserve">that form the basis of our </w:t>
      </w:r>
      <w:r w:rsidR="00C76D73">
        <w:t>strategy:</w:t>
      </w:r>
    </w:p>
    <w:p w14:paraId="28219D62" w14:textId="4E1D14FF" w:rsidR="00A422C7" w:rsidRDefault="00A422C7" w:rsidP="00697FB5">
      <w:pPr>
        <w:pStyle w:val="ListParagraph"/>
        <w:numPr>
          <w:ilvl w:val="0"/>
          <w:numId w:val="2"/>
        </w:numPr>
        <w:jc w:val="both"/>
      </w:pPr>
      <w:r>
        <w:t xml:space="preserve">Targeting </w:t>
      </w:r>
      <w:r w:rsidR="001D7B5B">
        <w:t>underserved</w:t>
      </w:r>
      <w:r>
        <w:t xml:space="preserve"> communities relevant to </w:t>
      </w:r>
      <w:r w:rsidR="00C76D73">
        <w:t>our</w:t>
      </w:r>
      <w:r w:rsidR="00E37834">
        <w:t xml:space="preserve"> </w:t>
      </w:r>
      <w:r w:rsidR="00FB36A6">
        <w:t>C</w:t>
      </w:r>
      <w:r w:rsidR="000642C5">
        <w:t>entres.</w:t>
      </w:r>
    </w:p>
    <w:p w14:paraId="7C2E4156" w14:textId="76703745" w:rsidR="003173AE" w:rsidRDefault="003C531C" w:rsidP="00697FB5">
      <w:pPr>
        <w:pStyle w:val="ListParagraph"/>
        <w:numPr>
          <w:ilvl w:val="0"/>
          <w:numId w:val="2"/>
        </w:numPr>
        <w:jc w:val="both"/>
      </w:pPr>
      <w:r>
        <w:t>Improving and embedding r</w:t>
      </w:r>
      <w:r w:rsidR="003173AE">
        <w:t>esearch culture</w:t>
      </w:r>
      <w:r w:rsidR="00EE3F44">
        <w:t xml:space="preserve"> within our </w:t>
      </w:r>
      <w:r w:rsidR="71FD94FC">
        <w:t>C</w:t>
      </w:r>
      <w:r w:rsidR="00EE3F44">
        <w:t>entres</w:t>
      </w:r>
      <w:r w:rsidR="00F67499">
        <w:t>.</w:t>
      </w:r>
    </w:p>
    <w:p w14:paraId="1E8BDDB4" w14:textId="3C3E0380" w:rsidR="003173AE" w:rsidRDefault="003173AE" w:rsidP="00697FB5">
      <w:pPr>
        <w:pStyle w:val="ListParagraph"/>
        <w:numPr>
          <w:ilvl w:val="0"/>
          <w:numId w:val="2"/>
        </w:numPr>
        <w:jc w:val="both"/>
      </w:pPr>
      <w:r>
        <w:t xml:space="preserve">Data collection </w:t>
      </w:r>
      <w:r w:rsidR="00E727AF">
        <w:t>to inform evidence-led EDI approaches.</w:t>
      </w:r>
    </w:p>
    <w:p w14:paraId="6442D574" w14:textId="18A7CC43" w:rsidR="00AF4706" w:rsidRDefault="00704605" w:rsidP="004F3EB3">
      <w:pPr>
        <w:jc w:val="both"/>
      </w:pPr>
      <w:r>
        <w:lastRenderedPageBreak/>
        <w:t xml:space="preserve">Our strategy purposefully </w:t>
      </w:r>
      <w:r w:rsidR="00DE7314">
        <w:t>share</w:t>
      </w:r>
      <w:r w:rsidR="00016C4C">
        <w:t>s</w:t>
      </w:r>
      <w:r w:rsidR="00DE7314">
        <w:t xml:space="preserve"> overarching </w:t>
      </w:r>
      <w:r w:rsidR="00915BF1">
        <w:t xml:space="preserve">EDI </w:t>
      </w:r>
      <w:r w:rsidR="006D1A4F">
        <w:t xml:space="preserve">visions with </w:t>
      </w:r>
      <w:r w:rsidR="00915BF1">
        <w:t>those of</w:t>
      </w:r>
      <w:r w:rsidR="006D1A4F">
        <w:t xml:space="preserve"> the NIHR, </w:t>
      </w:r>
      <w:proofErr w:type="spellStart"/>
      <w:r w:rsidR="009F1918">
        <w:t>UoE</w:t>
      </w:r>
      <w:proofErr w:type="spellEnd"/>
      <w:r w:rsidR="006D1A4F">
        <w:t xml:space="preserve"> and </w:t>
      </w:r>
      <w:r w:rsidR="00F72BC0">
        <w:t>NHS</w:t>
      </w:r>
      <w:r w:rsidR="003E4AAC">
        <w:t xml:space="preserve"> Trust</w:t>
      </w:r>
      <w:r w:rsidR="00F72BC0">
        <w:t xml:space="preserve"> partner</w:t>
      </w:r>
      <w:r w:rsidR="00915BF1">
        <w:t>s</w:t>
      </w:r>
      <w:r w:rsidR="00016C4C">
        <w:t xml:space="preserve"> </w:t>
      </w:r>
      <w:r w:rsidR="009F3157">
        <w:t>to allow for collaborative working</w:t>
      </w:r>
      <w:r w:rsidR="00106B01">
        <w:t xml:space="preserve"> to reach our</w:t>
      </w:r>
      <w:r w:rsidR="00B21FD1">
        <w:t xml:space="preserve"> </w:t>
      </w:r>
      <w:r w:rsidR="005210D5">
        <w:t xml:space="preserve">mutual </w:t>
      </w:r>
      <w:r w:rsidR="00B21FD1">
        <w:t>goals</w:t>
      </w:r>
      <w:r w:rsidR="002439DB">
        <w:t>.</w:t>
      </w:r>
      <w:r w:rsidR="00B21FD1">
        <w:t xml:space="preserve"> </w:t>
      </w:r>
      <w:r w:rsidR="00A11069">
        <w:t>In turn, this will ensure</w:t>
      </w:r>
      <w:r w:rsidR="002439DB">
        <w:t xml:space="preserve"> </w:t>
      </w:r>
      <w:r w:rsidR="008A672C">
        <w:t>our</w:t>
      </w:r>
      <w:r w:rsidR="00FB17DF">
        <w:t xml:space="preserve"> </w:t>
      </w:r>
      <w:r w:rsidR="00221E2D">
        <w:t xml:space="preserve">commitment to embedding </w:t>
      </w:r>
      <w:r w:rsidR="00FB17DF">
        <w:t xml:space="preserve">EDI </w:t>
      </w:r>
      <w:r w:rsidR="00221E2D">
        <w:t>in our infrastructures is</w:t>
      </w:r>
      <w:r w:rsidR="000B6AB8">
        <w:t xml:space="preserve"> sustainable and provides a solid foundation </w:t>
      </w:r>
      <w:r w:rsidR="00A11069">
        <w:t xml:space="preserve">for further progress over the </w:t>
      </w:r>
      <w:r w:rsidR="005F4D5D">
        <w:t>life</w:t>
      </w:r>
      <w:r w:rsidR="00A11069">
        <w:t>span of the BRC and CRF</w:t>
      </w:r>
      <w:r w:rsidR="005F4D5D">
        <w:t xml:space="preserve"> grants</w:t>
      </w:r>
      <w:r w:rsidR="00A11069">
        <w:t xml:space="preserve">. </w:t>
      </w:r>
    </w:p>
    <w:p w14:paraId="40B4F87D" w14:textId="4042CB63" w:rsidR="00AB3D03" w:rsidRPr="00B10F4D" w:rsidRDefault="006F0377" w:rsidP="00B10F4D">
      <w:pPr>
        <w:jc w:val="both"/>
      </w:pPr>
      <w:r>
        <w:t xml:space="preserve">It is </w:t>
      </w:r>
      <w:r w:rsidR="00A11069">
        <w:t>important to state</w:t>
      </w:r>
      <w:r w:rsidR="00242F2B">
        <w:t xml:space="preserve"> that</w:t>
      </w:r>
      <w:r w:rsidR="00A11069">
        <w:t xml:space="preserve"> </w:t>
      </w:r>
      <w:r>
        <w:t>t</w:t>
      </w:r>
      <w:r w:rsidR="00E4714E">
        <w:t xml:space="preserve">his </w:t>
      </w:r>
      <w:r w:rsidR="007B2A5B">
        <w:t xml:space="preserve">strategy formation </w:t>
      </w:r>
      <w:r w:rsidR="009F1918">
        <w:t>is, and</w:t>
      </w:r>
      <w:r w:rsidR="00E4714E">
        <w:t xml:space="preserve"> will be</w:t>
      </w:r>
      <w:r w:rsidR="005F4D5D">
        <w:t>,</w:t>
      </w:r>
      <w:r w:rsidR="00E4714E">
        <w:t xml:space="preserve"> an iterative process</w:t>
      </w:r>
      <w:r w:rsidR="004C202A">
        <w:t xml:space="preserve"> </w:t>
      </w:r>
      <w:r w:rsidR="003E33D7">
        <w:t xml:space="preserve">and </w:t>
      </w:r>
      <w:r w:rsidR="00EE43C3">
        <w:t xml:space="preserve">as </w:t>
      </w:r>
      <w:r w:rsidR="00C02CE1">
        <w:t xml:space="preserve">new information </w:t>
      </w:r>
      <w:r w:rsidR="00EE43C3">
        <w:t xml:space="preserve">is </w:t>
      </w:r>
      <w:r w:rsidR="00C02CE1">
        <w:t>gathered</w:t>
      </w:r>
      <w:r w:rsidR="00B71D8F">
        <w:t xml:space="preserve"> and further needs are identified</w:t>
      </w:r>
      <w:r w:rsidR="00EE43C3">
        <w:t>,</w:t>
      </w:r>
      <w:r w:rsidR="00C02CE1">
        <w:t xml:space="preserve"> </w:t>
      </w:r>
      <w:r w:rsidR="00EE43C3">
        <w:t>th</w:t>
      </w:r>
      <w:r w:rsidR="007D72E3">
        <w:t>ese</w:t>
      </w:r>
      <w:r w:rsidR="00EE43C3">
        <w:t xml:space="preserve"> </w:t>
      </w:r>
      <w:r w:rsidR="00C02CE1">
        <w:t>will be</w:t>
      </w:r>
      <w:r w:rsidR="00EE43C3">
        <w:t xml:space="preserve"> evaluated and</w:t>
      </w:r>
      <w:r w:rsidR="00C02CE1">
        <w:t xml:space="preserve"> used to shape our vision</w:t>
      </w:r>
      <w:r w:rsidR="004108C7">
        <w:t xml:space="preserve">. </w:t>
      </w:r>
      <w:r w:rsidR="00EE43C3">
        <w:t>To support this process, we</w:t>
      </w:r>
      <w:r w:rsidR="00A57042">
        <w:t xml:space="preserve"> will carry out </w:t>
      </w:r>
      <w:r w:rsidR="00312346">
        <w:t xml:space="preserve">internal </w:t>
      </w:r>
      <w:r w:rsidR="00A57042">
        <w:t xml:space="preserve">reviews </w:t>
      </w:r>
      <w:r w:rsidR="0066315D">
        <w:t xml:space="preserve">on an annual basis </w:t>
      </w:r>
      <w:r w:rsidR="00C40387">
        <w:t xml:space="preserve">and </w:t>
      </w:r>
      <w:r w:rsidR="00B9511E">
        <w:t>report</w:t>
      </w:r>
      <w:r w:rsidR="00D160C7">
        <w:t xml:space="preserve"> back</w:t>
      </w:r>
      <w:r w:rsidR="00B9511E">
        <w:t xml:space="preserve"> to the </w:t>
      </w:r>
      <w:r w:rsidR="00A57042">
        <w:t xml:space="preserve">BRC </w:t>
      </w:r>
      <w:r w:rsidR="00AF3EF1">
        <w:t xml:space="preserve">and CRF </w:t>
      </w:r>
      <w:r w:rsidR="00A57042">
        <w:t>management board</w:t>
      </w:r>
      <w:r w:rsidR="0066315D">
        <w:t xml:space="preserve">, </w:t>
      </w:r>
      <w:r w:rsidR="00D160C7">
        <w:t>in addition to</w:t>
      </w:r>
      <w:r w:rsidR="00034E71">
        <w:t xml:space="preserve"> </w:t>
      </w:r>
      <w:r w:rsidR="0066315D">
        <w:t xml:space="preserve">carrying out </w:t>
      </w:r>
      <w:r w:rsidR="00A9063A">
        <w:t>bi-annual check-ins</w:t>
      </w:r>
      <w:r w:rsidR="00EE43C3">
        <w:t>.</w:t>
      </w:r>
      <w:r w:rsidR="00A57042">
        <w:t xml:space="preserve"> </w:t>
      </w:r>
    </w:p>
    <w:p w14:paraId="121EE5A4" w14:textId="77777777" w:rsidR="00423F81" w:rsidRDefault="00423F81" w:rsidP="002757EB">
      <w:pPr>
        <w:jc w:val="both"/>
        <w:rPr>
          <w:b/>
          <w:bCs/>
          <w:u w:val="single"/>
        </w:rPr>
      </w:pPr>
    </w:p>
    <w:p w14:paraId="2F9B8985" w14:textId="172218D2" w:rsidR="00B9501D" w:rsidRPr="00F600FD" w:rsidRDefault="00B9501D" w:rsidP="002757EB">
      <w:pPr>
        <w:jc w:val="both"/>
        <w:rPr>
          <w:b/>
          <w:bCs/>
          <w:u w:val="single"/>
        </w:rPr>
      </w:pPr>
      <w:r w:rsidRPr="00F600FD">
        <w:rPr>
          <w:b/>
          <w:bCs/>
          <w:u w:val="single"/>
        </w:rPr>
        <w:t>Alignment of NIHR EDI Strategy to Exeter BRC</w:t>
      </w:r>
      <w:r w:rsidR="00F7404E">
        <w:rPr>
          <w:b/>
          <w:bCs/>
          <w:u w:val="single"/>
        </w:rPr>
        <w:t>/CRF</w:t>
      </w:r>
      <w:r w:rsidRPr="00F600FD">
        <w:rPr>
          <w:b/>
          <w:bCs/>
          <w:u w:val="single"/>
        </w:rPr>
        <w:t xml:space="preserve"> EDI Strategy:</w:t>
      </w:r>
      <w:r w:rsidR="008B56FA">
        <w:rPr>
          <w:b/>
          <w:bCs/>
          <w:u w:val="single"/>
        </w:rPr>
        <w:t xml:space="preserve"> </w:t>
      </w:r>
    </w:p>
    <w:p w14:paraId="665CDF4E" w14:textId="77777777" w:rsidR="00D160C7" w:rsidRDefault="00351814" w:rsidP="002757EB">
      <w:pPr>
        <w:jc w:val="both"/>
      </w:pPr>
      <w:r>
        <w:t xml:space="preserve">The NIHR Exeter BRC/CFR </w:t>
      </w:r>
      <w:r w:rsidR="00736277">
        <w:t xml:space="preserve">EDI Strategy </w:t>
      </w:r>
      <w:r w:rsidR="009C4B7E">
        <w:t xml:space="preserve">aligns very closely with the overarching </w:t>
      </w:r>
      <w:r w:rsidR="00B1494E">
        <w:t>strategic vision of the NIHR EDI Strategy 2022-2027</w:t>
      </w:r>
      <w:r w:rsidR="006563C9">
        <w:t>, incorporating all 5 of their key themes</w:t>
      </w:r>
      <w:r w:rsidR="007C3DC4">
        <w:t xml:space="preserve"> as outlined below. </w:t>
      </w:r>
    </w:p>
    <w:p w14:paraId="7CF780B7" w14:textId="56752016" w:rsidR="00B9501D" w:rsidRDefault="007C3DC4" w:rsidP="002757EB">
      <w:pPr>
        <w:jc w:val="both"/>
      </w:pPr>
      <w:r>
        <w:t>Here, we</w:t>
      </w:r>
      <w:r w:rsidR="00D574B4">
        <w:t xml:space="preserve"> elaborate on </w:t>
      </w:r>
      <w:r w:rsidR="003B2A55">
        <w:t xml:space="preserve">each </w:t>
      </w:r>
      <w:r w:rsidR="00FD1EEC">
        <w:t>theme</w:t>
      </w:r>
      <w:r w:rsidR="003B2A55">
        <w:t xml:space="preserve"> </w:t>
      </w:r>
      <w:r w:rsidR="00D574B4">
        <w:t xml:space="preserve">and how our framework will </w:t>
      </w:r>
      <w:r w:rsidR="000D1E53">
        <w:t xml:space="preserve">facilitate our </w:t>
      </w:r>
      <w:r w:rsidR="00481026">
        <w:t xml:space="preserve">commitment to these. </w:t>
      </w:r>
    </w:p>
    <w:tbl>
      <w:tblPr>
        <w:tblStyle w:val="TableGrid"/>
        <w:tblW w:w="10348" w:type="dxa"/>
        <w:tblInd w:w="-572" w:type="dxa"/>
        <w:tblLook w:val="04A0" w:firstRow="1" w:lastRow="0" w:firstColumn="1" w:lastColumn="0" w:noHBand="0" w:noVBand="1"/>
      </w:tblPr>
      <w:tblGrid>
        <w:gridCol w:w="3119"/>
        <w:gridCol w:w="7229"/>
      </w:tblGrid>
      <w:tr w:rsidR="006B6C61" w14:paraId="235C3AA0" w14:textId="77777777" w:rsidTr="6D8E52A7">
        <w:tc>
          <w:tcPr>
            <w:tcW w:w="3119" w:type="dxa"/>
          </w:tcPr>
          <w:p w14:paraId="654F1CF3" w14:textId="77777777" w:rsidR="00BA6E7D" w:rsidRPr="00F7404E" w:rsidRDefault="00BA6E7D" w:rsidP="001E430C">
            <w:pPr>
              <w:rPr>
                <w:b/>
                <w:bCs/>
              </w:rPr>
            </w:pPr>
            <w:r w:rsidRPr="00F7404E">
              <w:rPr>
                <w:b/>
                <w:bCs/>
              </w:rPr>
              <w:t>NIHR Theme</w:t>
            </w:r>
          </w:p>
        </w:tc>
        <w:tc>
          <w:tcPr>
            <w:tcW w:w="7229" w:type="dxa"/>
          </w:tcPr>
          <w:p w14:paraId="27167391" w14:textId="77777777" w:rsidR="00BA6E7D" w:rsidRPr="00F7404E" w:rsidRDefault="00BA6E7D" w:rsidP="001E430C">
            <w:pPr>
              <w:rPr>
                <w:b/>
                <w:bCs/>
              </w:rPr>
            </w:pPr>
            <w:r w:rsidRPr="00F7404E">
              <w:rPr>
                <w:b/>
                <w:bCs/>
              </w:rPr>
              <w:t>How our EDI framework will facilitate our commitment to these themes.</w:t>
            </w:r>
          </w:p>
        </w:tc>
      </w:tr>
      <w:tr w:rsidR="006B6C61" w14:paraId="1DF360F0" w14:textId="77777777" w:rsidTr="6D8E52A7">
        <w:tc>
          <w:tcPr>
            <w:tcW w:w="3119" w:type="dxa"/>
          </w:tcPr>
          <w:p w14:paraId="2441C167" w14:textId="77777777" w:rsidR="00BA6E7D" w:rsidRPr="00486A47" w:rsidRDefault="00BA6E7D" w:rsidP="00BA6E7D">
            <w:pPr>
              <w:rPr>
                <w:b/>
                <w:bCs/>
              </w:rPr>
            </w:pPr>
            <w:r w:rsidRPr="00486A47">
              <w:rPr>
                <w:b/>
                <w:bCs/>
                <w:u w:val="single"/>
              </w:rPr>
              <w:t>Theme 1:</w:t>
            </w:r>
            <w:r w:rsidRPr="00486A47">
              <w:rPr>
                <w:b/>
                <w:bCs/>
              </w:rPr>
              <w:t xml:space="preserve"> </w:t>
            </w:r>
            <w:r w:rsidRPr="00486A47">
              <w:t>Become a more inclusive funder of research.</w:t>
            </w:r>
          </w:p>
        </w:tc>
        <w:tc>
          <w:tcPr>
            <w:tcW w:w="7229" w:type="dxa"/>
          </w:tcPr>
          <w:p w14:paraId="4F427CEA" w14:textId="20841648" w:rsidR="008346B5" w:rsidRDefault="008346B5" w:rsidP="00697FB5">
            <w:pPr>
              <w:pStyle w:val="ListParagraph"/>
              <w:numPr>
                <w:ilvl w:val="0"/>
                <w:numId w:val="3"/>
              </w:numPr>
              <w:jc w:val="both"/>
            </w:pPr>
            <w:r>
              <w:t>Embedding in</w:t>
            </w:r>
            <w:r w:rsidR="00971B35">
              <w:t xml:space="preserve">clusion throughout our infrastructure. </w:t>
            </w:r>
          </w:p>
          <w:p w14:paraId="24689C2A" w14:textId="07CF36C7" w:rsidR="00BA6E7D" w:rsidRDefault="2E087B28" w:rsidP="00697FB5">
            <w:pPr>
              <w:pStyle w:val="ListParagraph"/>
              <w:numPr>
                <w:ilvl w:val="0"/>
                <w:numId w:val="3"/>
              </w:numPr>
              <w:jc w:val="both"/>
            </w:pPr>
            <w:r>
              <w:t xml:space="preserve">Ensuring EDI is always considered, and provisions implemented to support </w:t>
            </w:r>
            <w:r w:rsidR="34DDA622">
              <w:t>both</w:t>
            </w:r>
            <w:r>
              <w:t xml:space="preserve"> new appointments and existing member</w:t>
            </w:r>
            <w:r w:rsidR="34DDA622">
              <w:t>s</w:t>
            </w:r>
            <w:r w:rsidR="2BDD40B0">
              <w:t>’</w:t>
            </w:r>
            <w:r>
              <w:t xml:space="preserve"> career progression – in alignment with the University’s commitment to the Researcher Development Concordat.</w:t>
            </w:r>
          </w:p>
          <w:p w14:paraId="5C3BCE79" w14:textId="77777777" w:rsidR="00BA6E7D" w:rsidRDefault="00BA6E7D" w:rsidP="00697FB5">
            <w:pPr>
              <w:pStyle w:val="ListParagraph"/>
              <w:numPr>
                <w:ilvl w:val="0"/>
                <w:numId w:val="3"/>
              </w:numPr>
              <w:jc w:val="both"/>
            </w:pPr>
            <w:r>
              <w:t xml:space="preserve">Set aspirational diversity targets for committees and recruitment panels. </w:t>
            </w:r>
          </w:p>
          <w:p w14:paraId="7D6CE247" w14:textId="77777777" w:rsidR="00BA6E7D" w:rsidRDefault="00BA6E7D" w:rsidP="00697FB5">
            <w:pPr>
              <w:pStyle w:val="ListParagraph"/>
              <w:numPr>
                <w:ilvl w:val="0"/>
                <w:numId w:val="3"/>
              </w:numPr>
              <w:jc w:val="both"/>
            </w:pPr>
            <w:r>
              <w:t xml:space="preserve">EDI training for all BRC members and further training for those involved in recruitment. </w:t>
            </w:r>
          </w:p>
          <w:p w14:paraId="5531B454" w14:textId="162F413C" w:rsidR="00BA6E7D" w:rsidRDefault="00BA6E7D" w:rsidP="00697FB5">
            <w:pPr>
              <w:pStyle w:val="ListParagraph"/>
              <w:numPr>
                <w:ilvl w:val="0"/>
                <w:numId w:val="3"/>
              </w:numPr>
              <w:jc w:val="both"/>
            </w:pPr>
            <w:r>
              <w:t>Utilising data collected, we will work to identify barriers to inclusive funding and implement strategies to overcome these</w:t>
            </w:r>
            <w:r w:rsidR="00AF1BF1">
              <w:t>,</w:t>
            </w:r>
            <w:r>
              <w:t xml:space="preserve"> e.g. constraints on the eligibility of funding offers to target under-represented groups.</w:t>
            </w:r>
          </w:p>
          <w:p w14:paraId="6EDFE224" w14:textId="77777777" w:rsidR="00BA6E7D" w:rsidRDefault="00BA6E7D" w:rsidP="001E430C"/>
        </w:tc>
      </w:tr>
      <w:tr w:rsidR="006B6C61" w14:paraId="49657D89" w14:textId="77777777" w:rsidTr="6D8E52A7">
        <w:tc>
          <w:tcPr>
            <w:tcW w:w="3119" w:type="dxa"/>
          </w:tcPr>
          <w:p w14:paraId="1CDA935B" w14:textId="77777777" w:rsidR="00BA6E7D" w:rsidRPr="00486A47" w:rsidRDefault="00BA6E7D" w:rsidP="00F7404E">
            <w:pPr>
              <w:rPr>
                <w:b/>
                <w:bCs/>
              </w:rPr>
            </w:pPr>
            <w:r w:rsidRPr="00486A47">
              <w:rPr>
                <w:b/>
                <w:bCs/>
                <w:u w:val="single"/>
              </w:rPr>
              <w:t>Theme 2:</w:t>
            </w:r>
            <w:r w:rsidRPr="00486A47">
              <w:rPr>
                <w:b/>
                <w:bCs/>
              </w:rPr>
              <w:t xml:space="preserve"> </w:t>
            </w:r>
            <w:r w:rsidRPr="00486A47">
              <w:t>Widen access and participation for greater diversity and inclusion.</w:t>
            </w:r>
            <w:r w:rsidRPr="00486A47">
              <w:rPr>
                <w:b/>
                <w:bCs/>
              </w:rPr>
              <w:t xml:space="preserve"> </w:t>
            </w:r>
          </w:p>
          <w:p w14:paraId="0853DE6E" w14:textId="77777777" w:rsidR="00BA6E7D" w:rsidRPr="00486A47" w:rsidRDefault="00BA6E7D" w:rsidP="00BA6E7D">
            <w:pPr>
              <w:rPr>
                <w:b/>
                <w:bCs/>
              </w:rPr>
            </w:pPr>
          </w:p>
        </w:tc>
        <w:tc>
          <w:tcPr>
            <w:tcW w:w="7229" w:type="dxa"/>
          </w:tcPr>
          <w:p w14:paraId="1488E9AC" w14:textId="08A2E064" w:rsidR="00BA6E7D" w:rsidRDefault="00BA6E7D" w:rsidP="00697FB5">
            <w:pPr>
              <w:pStyle w:val="ListParagraph"/>
              <w:numPr>
                <w:ilvl w:val="0"/>
                <w:numId w:val="4"/>
              </w:numPr>
              <w:jc w:val="both"/>
            </w:pPr>
            <w:r>
              <w:t>Work closely with the</w:t>
            </w:r>
            <w:r w:rsidR="00413B73">
              <w:t xml:space="preserve"> Patien</w:t>
            </w:r>
            <w:r w:rsidR="00801F1D">
              <w:t xml:space="preserve">t and </w:t>
            </w:r>
            <w:r w:rsidR="00413B73">
              <w:t>Public</w:t>
            </w:r>
            <w:r w:rsidR="00801F1D">
              <w:t xml:space="preserve"> </w:t>
            </w:r>
            <w:r w:rsidR="00413B73">
              <w:t>Involvement and Engagement (</w:t>
            </w:r>
            <w:r>
              <w:t>PPIE</w:t>
            </w:r>
            <w:r w:rsidR="00413B73">
              <w:t>)</w:t>
            </w:r>
            <w:r>
              <w:t xml:space="preserve"> team to ensure patients and the public from </w:t>
            </w:r>
            <w:r w:rsidR="00602303">
              <w:t xml:space="preserve">underserved </w:t>
            </w:r>
            <w:r>
              <w:t xml:space="preserve">groups feed into our centres. </w:t>
            </w:r>
          </w:p>
          <w:p w14:paraId="63791871" w14:textId="0FEC4E2F" w:rsidR="00BA6E7D" w:rsidRDefault="00BA6E7D" w:rsidP="00697FB5">
            <w:pPr>
              <w:pStyle w:val="ListParagraph"/>
              <w:numPr>
                <w:ilvl w:val="0"/>
                <w:numId w:val="4"/>
              </w:numPr>
              <w:jc w:val="both"/>
            </w:pPr>
            <w:r>
              <w:t xml:space="preserve">Utilise resource already available through the NIHR infrastructure across the region and beyond to assist us in leveraging/improving EDI for our research community e.g. </w:t>
            </w:r>
            <w:r w:rsidRPr="009F4406">
              <w:t>NIHR INCLUDE guidance to improve inclusion of under-served groups in clinical research.</w:t>
            </w:r>
          </w:p>
          <w:p w14:paraId="37AB804B" w14:textId="77777777" w:rsidR="00BA6E7D" w:rsidRDefault="00BA6E7D" w:rsidP="001E430C"/>
        </w:tc>
      </w:tr>
      <w:tr w:rsidR="006B6C61" w14:paraId="4219DD47" w14:textId="77777777" w:rsidTr="6D8E52A7">
        <w:tc>
          <w:tcPr>
            <w:tcW w:w="3119" w:type="dxa"/>
          </w:tcPr>
          <w:p w14:paraId="558DC4C3" w14:textId="77777777" w:rsidR="00BA6E7D" w:rsidRPr="00486A47" w:rsidRDefault="00BA6E7D" w:rsidP="00BA6E7D">
            <w:pPr>
              <w:rPr>
                <w:b/>
                <w:bCs/>
              </w:rPr>
            </w:pPr>
            <w:r w:rsidRPr="00486A47">
              <w:rPr>
                <w:b/>
                <w:bCs/>
                <w:u w:val="single"/>
              </w:rPr>
              <w:t>Theme 3:</w:t>
            </w:r>
            <w:r w:rsidRPr="00486A47">
              <w:rPr>
                <w:b/>
                <w:bCs/>
              </w:rPr>
              <w:t xml:space="preserve"> </w:t>
            </w:r>
            <w:r w:rsidRPr="00486A47">
              <w:t>Improve and invest in the NIHR talent pipeline.</w:t>
            </w:r>
          </w:p>
        </w:tc>
        <w:tc>
          <w:tcPr>
            <w:tcW w:w="7229" w:type="dxa"/>
          </w:tcPr>
          <w:p w14:paraId="3AC25E6F" w14:textId="6F4CF1A1" w:rsidR="00BA6E7D" w:rsidRDefault="2E087B28" w:rsidP="00697FB5">
            <w:pPr>
              <w:pStyle w:val="ListParagraph"/>
              <w:numPr>
                <w:ilvl w:val="0"/>
                <w:numId w:val="5"/>
              </w:numPr>
              <w:jc w:val="both"/>
            </w:pPr>
            <w:r>
              <w:t>Positive action statements to encourage applications from diverse backgrounds with some programme</w:t>
            </w:r>
            <w:r w:rsidR="5D453246">
              <w:t>s</w:t>
            </w:r>
            <w:r>
              <w:t xml:space="preserve"> having specific eligibility criteria targeting these demographics.</w:t>
            </w:r>
          </w:p>
          <w:p w14:paraId="4DAD89E3" w14:textId="3321A34A" w:rsidR="00BA6E7D" w:rsidRDefault="00BA6E7D" w:rsidP="00697FB5">
            <w:pPr>
              <w:pStyle w:val="ListParagraph"/>
              <w:numPr>
                <w:ilvl w:val="0"/>
                <w:numId w:val="5"/>
              </w:numPr>
              <w:jc w:val="both"/>
            </w:pPr>
            <w:r>
              <w:t xml:space="preserve">Offering funding awards and internships/placements to secondary school children, </w:t>
            </w:r>
            <w:proofErr w:type="gramStart"/>
            <w:r w:rsidR="00146C4A">
              <w:t>undergraduates</w:t>
            </w:r>
            <w:proofErr w:type="gramEnd"/>
            <w:r>
              <w:t xml:space="preserve"> and postgraduates from diverse backgrounds. </w:t>
            </w:r>
          </w:p>
          <w:p w14:paraId="158FA0D6" w14:textId="6476CF59" w:rsidR="00BA6E7D" w:rsidRDefault="00BA6E7D" w:rsidP="00697FB5">
            <w:pPr>
              <w:pStyle w:val="ListParagraph"/>
              <w:numPr>
                <w:ilvl w:val="0"/>
                <w:numId w:val="5"/>
              </w:numPr>
              <w:jc w:val="both"/>
            </w:pPr>
            <w:r>
              <w:t xml:space="preserve">Outreach activities across the </w:t>
            </w:r>
            <w:proofErr w:type="gramStart"/>
            <w:r>
              <w:t>South West</w:t>
            </w:r>
            <w:proofErr w:type="gramEnd"/>
            <w:r>
              <w:t xml:space="preserve"> to inspire young people</w:t>
            </w:r>
            <w:r w:rsidRPr="00EE6107">
              <w:t xml:space="preserve"> </w:t>
            </w:r>
            <w:r>
              <w:t xml:space="preserve">to pursue a STEM career, including those from </w:t>
            </w:r>
            <w:r w:rsidR="00602303">
              <w:t xml:space="preserve">underserved </w:t>
            </w:r>
            <w:r>
              <w:t>groups.</w:t>
            </w:r>
          </w:p>
        </w:tc>
      </w:tr>
      <w:tr w:rsidR="006B6C61" w14:paraId="325976A7" w14:textId="77777777" w:rsidTr="6D8E52A7">
        <w:tc>
          <w:tcPr>
            <w:tcW w:w="3119" w:type="dxa"/>
          </w:tcPr>
          <w:p w14:paraId="754AB4B9" w14:textId="77777777" w:rsidR="00BA6E7D" w:rsidRPr="00486A47" w:rsidRDefault="00BA6E7D" w:rsidP="00F7404E">
            <w:pPr>
              <w:rPr>
                <w:b/>
                <w:bCs/>
              </w:rPr>
            </w:pPr>
            <w:r w:rsidRPr="00486A47">
              <w:rPr>
                <w:b/>
                <w:bCs/>
                <w:u w:val="single"/>
              </w:rPr>
              <w:t>Theme 4:</w:t>
            </w:r>
            <w:r w:rsidRPr="00486A47">
              <w:rPr>
                <w:b/>
                <w:bCs/>
              </w:rPr>
              <w:t xml:space="preserve"> </w:t>
            </w:r>
            <w:r w:rsidRPr="00486A47">
              <w:t>Embed evidence-led diversity and inclusion approaches.</w:t>
            </w:r>
          </w:p>
          <w:p w14:paraId="4E04056F" w14:textId="77777777" w:rsidR="00BA6E7D" w:rsidRPr="00486A47" w:rsidRDefault="00BA6E7D" w:rsidP="00BA6E7D">
            <w:pPr>
              <w:rPr>
                <w:b/>
                <w:bCs/>
              </w:rPr>
            </w:pPr>
          </w:p>
          <w:p w14:paraId="0B514047" w14:textId="77777777" w:rsidR="00BA6E7D" w:rsidRPr="00486A47" w:rsidRDefault="00BA6E7D" w:rsidP="00BA6E7D">
            <w:pPr>
              <w:rPr>
                <w:b/>
                <w:bCs/>
              </w:rPr>
            </w:pPr>
          </w:p>
        </w:tc>
        <w:tc>
          <w:tcPr>
            <w:tcW w:w="7229" w:type="dxa"/>
          </w:tcPr>
          <w:p w14:paraId="471BAC2C" w14:textId="77777777" w:rsidR="00BA6E7D" w:rsidRDefault="00BA6E7D" w:rsidP="00697FB5">
            <w:pPr>
              <w:pStyle w:val="ListParagraph"/>
              <w:numPr>
                <w:ilvl w:val="0"/>
                <w:numId w:val="6"/>
              </w:numPr>
              <w:jc w:val="both"/>
            </w:pPr>
            <w:r>
              <w:lastRenderedPageBreak/>
              <w:t>Diversity data collection of BRC workforce and those applying for funding opportunities within the BRC, those shortlisted and award holders.</w:t>
            </w:r>
          </w:p>
          <w:p w14:paraId="0BA8FFA9" w14:textId="77777777" w:rsidR="00BA6E7D" w:rsidRDefault="00BA6E7D" w:rsidP="00697FB5">
            <w:pPr>
              <w:pStyle w:val="ListParagraph"/>
              <w:numPr>
                <w:ilvl w:val="0"/>
                <w:numId w:val="6"/>
              </w:numPr>
              <w:jc w:val="both"/>
            </w:pPr>
            <w:r>
              <w:lastRenderedPageBreak/>
              <w:t>Diversity data collection of PPIE members where possible.</w:t>
            </w:r>
          </w:p>
          <w:p w14:paraId="6D64AA8B" w14:textId="77777777" w:rsidR="00BA6E7D" w:rsidRDefault="00BA6E7D" w:rsidP="00697FB5">
            <w:pPr>
              <w:pStyle w:val="ListParagraph"/>
              <w:numPr>
                <w:ilvl w:val="0"/>
                <w:numId w:val="6"/>
              </w:numPr>
              <w:jc w:val="both"/>
            </w:pPr>
            <w:r>
              <w:t>Analysing and evaluating diversity data to implement evidence-based interventions to better promote equity.</w:t>
            </w:r>
          </w:p>
          <w:p w14:paraId="49EF8085" w14:textId="77777777" w:rsidR="00BA6E7D" w:rsidRDefault="00BA6E7D" w:rsidP="00697FB5">
            <w:pPr>
              <w:pStyle w:val="ListParagraph"/>
              <w:numPr>
                <w:ilvl w:val="0"/>
                <w:numId w:val="6"/>
              </w:numPr>
              <w:jc w:val="both"/>
            </w:pPr>
            <w:r>
              <w:t>Ensure transparency of diversity data through report publishing on the website.</w:t>
            </w:r>
          </w:p>
          <w:p w14:paraId="0422490F" w14:textId="77777777" w:rsidR="00BA6E7D" w:rsidRDefault="00BA6E7D" w:rsidP="001E430C"/>
        </w:tc>
      </w:tr>
      <w:tr w:rsidR="006B6C61" w14:paraId="45C64B95" w14:textId="77777777" w:rsidTr="6D8E52A7">
        <w:tc>
          <w:tcPr>
            <w:tcW w:w="3119" w:type="dxa"/>
          </w:tcPr>
          <w:p w14:paraId="2D29B2F8" w14:textId="5AC7960F" w:rsidR="00BA6E7D" w:rsidRPr="00486A47" w:rsidRDefault="00BA6E7D" w:rsidP="00F7404E">
            <w:pPr>
              <w:rPr>
                <w:b/>
                <w:bCs/>
              </w:rPr>
            </w:pPr>
            <w:r w:rsidRPr="00486A47">
              <w:rPr>
                <w:b/>
                <w:bCs/>
                <w:u w:val="single"/>
              </w:rPr>
              <w:lastRenderedPageBreak/>
              <w:t>Theme 5:</w:t>
            </w:r>
            <w:r w:rsidRPr="00486A47">
              <w:rPr>
                <w:b/>
                <w:bCs/>
              </w:rPr>
              <w:t xml:space="preserve"> </w:t>
            </w:r>
            <w:r w:rsidRPr="00486A47">
              <w:t>Collaborate with partner</w:t>
            </w:r>
            <w:r w:rsidR="00AA5839">
              <w:t>s</w:t>
            </w:r>
            <w:r w:rsidRPr="00486A47">
              <w:t xml:space="preserve"> for impact and sustainability.</w:t>
            </w:r>
          </w:p>
          <w:p w14:paraId="33C3A6D1" w14:textId="77777777" w:rsidR="00BA6E7D" w:rsidRPr="00486A47" w:rsidRDefault="00BA6E7D" w:rsidP="00BA6E7D">
            <w:pPr>
              <w:rPr>
                <w:b/>
                <w:bCs/>
              </w:rPr>
            </w:pPr>
          </w:p>
        </w:tc>
        <w:tc>
          <w:tcPr>
            <w:tcW w:w="7229" w:type="dxa"/>
          </w:tcPr>
          <w:p w14:paraId="73E367C7" w14:textId="1B72CD0F" w:rsidR="00BA6E7D" w:rsidRDefault="00BA6E7D" w:rsidP="00697FB5">
            <w:pPr>
              <w:pStyle w:val="ListParagraph"/>
              <w:numPr>
                <w:ilvl w:val="0"/>
                <w:numId w:val="7"/>
              </w:numPr>
              <w:jc w:val="both"/>
            </w:pPr>
            <w:r>
              <w:t>Build upon already established stakeholder relationships to form collaborative ideas and initiatives to propel EDI commitments forwards and expand upon the offerings of opportunities for underserved groups</w:t>
            </w:r>
            <w:r w:rsidR="00216FF0">
              <w:t>,</w:t>
            </w:r>
            <w:r>
              <w:t xml:space="preserve"> e.g. Health Data Research UK.</w:t>
            </w:r>
          </w:p>
          <w:p w14:paraId="0F8D9629" w14:textId="3D5BEBE5" w:rsidR="00BA6E7D" w:rsidRDefault="00BA6E7D" w:rsidP="00697FB5">
            <w:pPr>
              <w:pStyle w:val="ListParagraph"/>
              <w:numPr>
                <w:ilvl w:val="0"/>
                <w:numId w:val="7"/>
              </w:numPr>
              <w:jc w:val="both"/>
            </w:pPr>
            <w:r>
              <w:t xml:space="preserve">Form new relationships with key external stakeholders to gain further insight into their EDI practices and identify areas of collaborative working. </w:t>
            </w:r>
          </w:p>
        </w:tc>
      </w:tr>
    </w:tbl>
    <w:p w14:paraId="6283935D" w14:textId="77777777" w:rsidR="004F7C90" w:rsidRDefault="004F7C90" w:rsidP="00E40EDA">
      <w:pPr>
        <w:rPr>
          <w:b/>
          <w:bCs/>
          <w:u w:val="single"/>
        </w:rPr>
      </w:pPr>
    </w:p>
    <w:p w14:paraId="1D9D468E" w14:textId="6CB943CE" w:rsidR="005B0064" w:rsidRDefault="00E40EDA" w:rsidP="00E40EDA">
      <w:pPr>
        <w:rPr>
          <w:b/>
          <w:bCs/>
          <w:u w:val="single"/>
        </w:rPr>
      </w:pPr>
      <w:proofErr w:type="spellStart"/>
      <w:r w:rsidRPr="6D8E52A7">
        <w:rPr>
          <w:b/>
          <w:bCs/>
          <w:u w:val="single"/>
        </w:rPr>
        <w:t>UoE</w:t>
      </w:r>
      <w:proofErr w:type="spellEnd"/>
      <w:r w:rsidRPr="6D8E52A7">
        <w:rPr>
          <w:b/>
          <w:bCs/>
          <w:u w:val="single"/>
        </w:rPr>
        <w:t xml:space="preserve"> and </w:t>
      </w:r>
      <w:r w:rsidR="00613482">
        <w:rPr>
          <w:b/>
          <w:bCs/>
          <w:u w:val="single"/>
        </w:rPr>
        <w:t>Royal Devon</w:t>
      </w:r>
      <w:r w:rsidR="00B348A2">
        <w:rPr>
          <w:b/>
          <w:bCs/>
          <w:u w:val="single"/>
        </w:rPr>
        <w:t xml:space="preserve"> University Hospital Collaboration</w:t>
      </w:r>
      <w:r w:rsidR="00AA03DA">
        <w:rPr>
          <w:b/>
          <w:bCs/>
          <w:u w:val="single"/>
        </w:rPr>
        <w:t>:</w:t>
      </w:r>
    </w:p>
    <w:p w14:paraId="44CC1E32" w14:textId="096BFB3E" w:rsidR="00902A31" w:rsidRPr="00CB5042" w:rsidRDefault="004E3C9E" w:rsidP="004F7995">
      <w:pPr>
        <w:jc w:val="both"/>
      </w:pPr>
      <w:r w:rsidRPr="00CB5042">
        <w:t xml:space="preserve">As an iterative strategy that will need time and focus to fully </w:t>
      </w:r>
      <w:r w:rsidR="00830BE1" w:rsidRPr="00CB5042">
        <w:t>develop across the NIHR Exeter BRC</w:t>
      </w:r>
      <w:r w:rsidR="00892D03" w:rsidRPr="00CB5042">
        <w:t xml:space="preserve"> and CRF</w:t>
      </w:r>
      <w:r w:rsidR="00830BE1" w:rsidRPr="00CB5042">
        <w:t xml:space="preserve">, it is important to note that the </w:t>
      </w:r>
      <w:r w:rsidR="00FD53C8" w:rsidRPr="00CB5042">
        <w:t xml:space="preserve">language </w:t>
      </w:r>
      <w:r w:rsidR="000C7285" w:rsidRPr="00CB5042">
        <w:t xml:space="preserve">used </w:t>
      </w:r>
      <w:r w:rsidR="009E72A2" w:rsidRPr="00CB5042">
        <w:t xml:space="preserve">by the two main organisations </w:t>
      </w:r>
      <w:r w:rsidR="001B759A" w:rsidRPr="00CB5042">
        <w:t xml:space="preserve">working collaboratively across this partnership - </w:t>
      </w:r>
      <w:proofErr w:type="spellStart"/>
      <w:r w:rsidR="00806889" w:rsidRPr="00CB5042">
        <w:t>UoE</w:t>
      </w:r>
      <w:proofErr w:type="spellEnd"/>
      <w:r w:rsidR="00806889" w:rsidRPr="00CB5042">
        <w:t xml:space="preserve"> and </w:t>
      </w:r>
      <w:r w:rsidR="005D5EF2">
        <w:t>Royal Devon</w:t>
      </w:r>
      <w:r w:rsidR="005D5EF2" w:rsidRPr="00CB5042">
        <w:t xml:space="preserve"> </w:t>
      </w:r>
      <w:r w:rsidR="002F04ED" w:rsidRPr="00CB5042">
        <w:t xml:space="preserve">– surrounding their EDI commitments and strategies </w:t>
      </w:r>
      <w:r w:rsidR="00902A31" w:rsidRPr="00CB5042">
        <w:t xml:space="preserve">are, in places, slightly varied, albeit both working </w:t>
      </w:r>
      <w:r w:rsidR="00D700E6" w:rsidRPr="00CB5042">
        <w:t xml:space="preserve">towards shared goals of equity and inclusion.  </w:t>
      </w:r>
    </w:p>
    <w:p w14:paraId="0449C4DF" w14:textId="33B68B10" w:rsidR="004A0850" w:rsidRDefault="00091D3B" w:rsidP="000A4F51">
      <w:pPr>
        <w:jc w:val="both"/>
      </w:pPr>
      <w:r w:rsidRPr="00CB5042">
        <w:t>As such</w:t>
      </w:r>
      <w:r w:rsidR="00892D03" w:rsidRPr="00CB5042">
        <w:t>,</w:t>
      </w:r>
      <w:r w:rsidRPr="00CB5042">
        <w:t xml:space="preserve"> we have set out </w:t>
      </w:r>
      <w:r w:rsidR="0027549C">
        <w:t xml:space="preserve">in Appendix 1, </w:t>
      </w:r>
      <w:r w:rsidR="003865D5" w:rsidRPr="00CB5042">
        <w:t>the current EDI commitments</w:t>
      </w:r>
      <w:r w:rsidR="003861A0" w:rsidRPr="00CB5042">
        <w:t xml:space="preserve"> of both organisations</w:t>
      </w:r>
      <w:r w:rsidR="00F71FC6" w:rsidRPr="00CB5042">
        <w:t>, noting that as we move forward in this shared journey</w:t>
      </w:r>
      <w:r w:rsidR="00A1193F" w:rsidRPr="00CB5042">
        <w:t>, a</w:t>
      </w:r>
      <w:r w:rsidR="00A147BA" w:rsidRPr="00CB5042">
        <w:t xml:space="preserve"> distinct but embedded </w:t>
      </w:r>
      <w:r w:rsidR="006634AD" w:rsidRPr="00CB5042">
        <w:t>NIHR Exeter BRC</w:t>
      </w:r>
      <w:r w:rsidR="00F74992" w:rsidRPr="00CB5042">
        <w:t xml:space="preserve"> and CRF</w:t>
      </w:r>
      <w:r w:rsidR="006634AD" w:rsidRPr="00CB5042">
        <w:t xml:space="preserve"> set of EDI </w:t>
      </w:r>
      <w:r w:rsidR="003D58D2" w:rsidRPr="00CB5042">
        <w:t>foci and language</w:t>
      </w:r>
      <w:r w:rsidR="004A04E1" w:rsidRPr="00CB5042">
        <w:t xml:space="preserve"> will start to emerge</w:t>
      </w:r>
      <w:r w:rsidR="00772AF2">
        <w:t>. This will be shaped by</w:t>
      </w:r>
      <w:r w:rsidR="004A04E1" w:rsidRPr="00CB5042">
        <w:t xml:space="preserve"> guidance and input from </w:t>
      </w:r>
      <w:r w:rsidR="003D58D2" w:rsidRPr="00CB5042">
        <w:t>the patient</w:t>
      </w:r>
      <w:r w:rsidR="001D3A53" w:rsidRPr="00CB5042">
        <w:t>s</w:t>
      </w:r>
      <w:r w:rsidR="003D58D2" w:rsidRPr="00CB5042">
        <w:t xml:space="preserve">, public and </w:t>
      </w:r>
      <w:r w:rsidR="001D3A53" w:rsidRPr="00CB5042">
        <w:t>BRC/CRF</w:t>
      </w:r>
      <w:r w:rsidR="00D70E8A" w:rsidRPr="00CB5042">
        <w:t xml:space="preserve"> </w:t>
      </w:r>
      <w:r w:rsidR="003D58D2" w:rsidRPr="00CB5042">
        <w:t xml:space="preserve">workforce </w:t>
      </w:r>
      <w:r w:rsidR="00881414" w:rsidRPr="00CB5042">
        <w:t xml:space="preserve">to ensure our </w:t>
      </w:r>
      <w:r w:rsidR="004D58F2" w:rsidRPr="00CB5042">
        <w:t xml:space="preserve">practices reflect the views of the communities </w:t>
      </w:r>
      <w:r w:rsidR="00E449CB" w:rsidRPr="00CB5042">
        <w:t xml:space="preserve">our translational research outcomes </w:t>
      </w:r>
      <w:r w:rsidR="004D58F2" w:rsidRPr="00CB5042">
        <w:t>w</w:t>
      </w:r>
      <w:r w:rsidR="00E449CB" w:rsidRPr="00CB5042">
        <w:t>ill</w:t>
      </w:r>
      <w:r w:rsidR="004D58F2" w:rsidRPr="00CB5042">
        <w:t xml:space="preserve"> serve</w:t>
      </w:r>
      <w:r w:rsidR="00E449CB" w:rsidRPr="00CB5042">
        <w:t>.</w:t>
      </w:r>
    </w:p>
    <w:p w14:paraId="43F91E25" w14:textId="77777777" w:rsidR="00B231D3" w:rsidRDefault="00B231D3" w:rsidP="00C42D5E">
      <w:pPr>
        <w:rPr>
          <w:b/>
          <w:bCs/>
          <w:u w:val="single"/>
        </w:rPr>
      </w:pPr>
    </w:p>
    <w:p w14:paraId="261D01CB" w14:textId="42C7BB2E" w:rsidR="00A30117" w:rsidRPr="00F600FD" w:rsidRDefault="00F12C28" w:rsidP="005D3EA6">
      <w:pPr>
        <w:jc w:val="both"/>
        <w:rPr>
          <w:b/>
          <w:bCs/>
          <w:u w:val="single"/>
        </w:rPr>
      </w:pPr>
      <w:r>
        <w:rPr>
          <w:b/>
          <w:bCs/>
          <w:u w:val="single"/>
        </w:rPr>
        <w:t xml:space="preserve">Exeter </w:t>
      </w:r>
      <w:r w:rsidR="005F2EA1" w:rsidRPr="6D8E52A7">
        <w:rPr>
          <w:b/>
          <w:bCs/>
          <w:u w:val="single"/>
        </w:rPr>
        <w:t>BRC/CRF</w:t>
      </w:r>
      <w:r w:rsidR="00C30994">
        <w:rPr>
          <w:b/>
          <w:bCs/>
          <w:u w:val="single"/>
        </w:rPr>
        <w:t xml:space="preserve"> </w:t>
      </w:r>
      <w:r w:rsidR="002F47D3" w:rsidRPr="6D8E52A7">
        <w:rPr>
          <w:b/>
          <w:bCs/>
          <w:u w:val="single"/>
        </w:rPr>
        <w:t>key pillars for EDI</w:t>
      </w:r>
      <w:r w:rsidR="00F600FD" w:rsidRPr="6D8E52A7">
        <w:rPr>
          <w:b/>
          <w:bCs/>
          <w:u w:val="single"/>
        </w:rPr>
        <w:t>:</w:t>
      </w:r>
    </w:p>
    <w:p w14:paraId="45AD6442" w14:textId="07AC39D1" w:rsidR="001C208E" w:rsidRPr="002757EB" w:rsidRDefault="00FB36A6" w:rsidP="005D3EA6">
      <w:pPr>
        <w:pStyle w:val="ListParagraph"/>
        <w:numPr>
          <w:ilvl w:val="0"/>
          <w:numId w:val="1"/>
        </w:numPr>
        <w:jc w:val="both"/>
        <w:rPr>
          <w:i/>
          <w:iCs/>
        </w:rPr>
      </w:pPr>
      <w:r w:rsidRPr="002757EB">
        <w:rPr>
          <w:i/>
          <w:iCs/>
        </w:rPr>
        <w:t xml:space="preserve">Pillar 1: </w:t>
      </w:r>
      <w:r w:rsidR="002F47D3" w:rsidRPr="002757EB">
        <w:rPr>
          <w:i/>
          <w:iCs/>
        </w:rPr>
        <w:t xml:space="preserve">Targeting </w:t>
      </w:r>
      <w:r w:rsidR="00602303" w:rsidRPr="00602303">
        <w:rPr>
          <w:i/>
          <w:iCs/>
        </w:rPr>
        <w:t>underserved</w:t>
      </w:r>
      <w:r w:rsidR="00602303">
        <w:t xml:space="preserve"> </w:t>
      </w:r>
      <w:r w:rsidR="002F47D3" w:rsidRPr="002757EB">
        <w:rPr>
          <w:i/>
          <w:iCs/>
        </w:rPr>
        <w:t xml:space="preserve">communities relevant to our </w:t>
      </w:r>
      <w:r w:rsidRPr="002757EB">
        <w:rPr>
          <w:i/>
          <w:iCs/>
        </w:rPr>
        <w:t xml:space="preserve">Centres. </w:t>
      </w:r>
    </w:p>
    <w:p w14:paraId="67EAE905" w14:textId="41A15109" w:rsidR="004D0D05" w:rsidRPr="002C3364" w:rsidRDefault="004902CB" w:rsidP="005D3EA6">
      <w:pPr>
        <w:jc w:val="both"/>
      </w:pPr>
      <w:r w:rsidRPr="002C3364">
        <w:t>Here</w:t>
      </w:r>
      <w:r w:rsidR="0082672A">
        <w:t xml:space="preserve"> </w:t>
      </w:r>
      <w:r w:rsidRPr="002C3364">
        <w:t>we will work in tandem with the PPIE Team</w:t>
      </w:r>
      <w:r w:rsidR="00055D90" w:rsidRPr="002C3364">
        <w:t xml:space="preserve"> to develop an outreach </w:t>
      </w:r>
      <w:r w:rsidR="0059177F" w:rsidRPr="002C3364">
        <w:t>programme</w:t>
      </w:r>
      <w:r w:rsidRPr="002C3364">
        <w:t xml:space="preserve">, maximising </w:t>
      </w:r>
      <w:proofErr w:type="gramStart"/>
      <w:r w:rsidRPr="002C3364">
        <w:t>resource</w:t>
      </w:r>
      <w:proofErr w:type="gramEnd"/>
      <w:r w:rsidRPr="002C3364">
        <w:t xml:space="preserve"> and connections to achieve the greatest reach</w:t>
      </w:r>
      <w:r w:rsidR="005508F1" w:rsidRPr="002C3364">
        <w:t xml:space="preserve"> possible</w:t>
      </w:r>
      <w:r w:rsidRPr="002C3364">
        <w:t xml:space="preserve"> </w:t>
      </w:r>
      <w:r w:rsidR="005508F1" w:rsidRPr="002C3364">
        <w:t>to</w:t>
      </w:r>
      <w:r w:rsidRPr="002C3364">
        <w:t xml:space="preserve"> better serve our </w:t>
      </w:r>
      <w:r w:rsidR="004249E6" w:rsidRPr="002C3364">
        <w:t xml:space="preserve">diverse </w:t>
      </w:r>
      <w:r w:rsidRPr="002C3364">
        <w:t>local communities.</w:t>
      </w:r>
      <w:r w:rsidR="00DD50EB" w:rsidRPr="002C3364">
        <w:t xml:space="preserve"> </w:t>
      </w:r>
      <w:r w:rsidR="004D0D05">
        <w:t xml:space="preserve">It should be recognised that the research themes may relate to protected characteristics such as age and </w:t>
      </w:r>
      <w:r w:rsidR="005B497E">
        <w:t>disability or</w:t>
      </w:r>
      <w:r w:rsidR="001B43D9">
        <w:t xml:space="preserve"> pertain to people who experience marginalisation in relation to a protected characteristic. </w:t>
      </w:r>
    </w:p>
    <w:p w14:paraId="354EA6A7" w14:textId="31F1210D" w:rsidR="002E254C" w:rsidRPr="002C3364" w:rsidRDefault="00DD50EB" w:rsidP="005D3EA6">
      <w:pPr>
        <w:jc w:val="both"/>
      </w:pPr>
      <w:r>
        <w:t xml:space="preserve">Our focus will be </w:t>
      </w:r>
      <w:r w:rsidR="000050D2">
        <w:t xml:space="preserve">split into two major areas, </w:t>
      </w:r>
      <w:r w:rsidR="002E254C">
        <w:t xml:space="preserve">increasing </w:t>
      </w:r>
      <w:r w:rsidR="00F022FB">
        <w:t>diverse</w:t>
      </w:r>
      <w:r w:rsidR="002E254C">
        <w:t xml:space="preserve"> patient and public involvement in the research being conducted by our two Centres and </w:t>
      </w:r>
      <w:r w:rsidR="00027769">
        <w:t>inspiring the next generation of young scientists</w:t>
      </w:r>
      <w:r w:rsidR="00F022FB">
        <w:t xml:space="preserve"> from </w:t>
      </w:r>
      <w:r w:rsidR="00602303">
        <w:t xml:space="preserve">underserved </w:t>
      </w:r>
      <w:r w:rsidR="00F022FB">
        <w:t>groups</w:t>
      </w:r>
      <w:r w:rsidR="001B1B63">
        <w:t xml:space="preserve"> – please refer to the action plan for </w:t>
      </w:r>
      <w:r w:rsidR="001C0672">
        <w:t>detail surrounding each individual goal</w:t>
      </w:r>
      <w:r w:rsidR="00944CEA">
        <w:t xml:space="preserve"> and how these will be achieved.</w:t>
      </w:r>
    </w:p>
    <w:p w14:paraId="3154473E" w14:textId="164404A5" w:rsidR="00015C3E" w:rsidRDefault="00AE6F03" w:rsidP="005D3EA6">
      <w:pPr>
        <w:jc w:val="both"/>
      </w:pPr>
      <w:r>
        <w:t xml:space="preserve">The </w:t>
      </w:r>
      <w:proofErr w:type="spellStart"/>
      <w:r w:rsidR="002A3627">
        <w:t>UoE</w:t>
      </w:r>
      <w:proofErr w:type="spellEnd"/>
      <w:r>
        <w:t xml:space="preserve"> is committed to enabling social mobility through education and via their Access and Participation Plan, have set out their strategic aims and objectives for widening participation for groups experiencing barriers in higher education. We will utilise this framework and work in tandem with the University to propel our initiatives and Centre aims forwards. </w:t>
      </w:r>
    </w:p>
    <w:p w14:paraId="1785CF04" w14:textId="77777777" w:rsidR="00E32C14" w:rsidRPr="002C3364" w:rsidRDefault="00E32C14" w:rsidP="005D3EA6">
      <w:pPr>
        <w:jc w:val="both"/>
      </w:pPr>
    </w:p>
    <w:p w14:paraId="730730C4" w14:textId="52526B31" w:rsidR="00EE3F44" w:rsidRPr="002757EB" w:rsidRDefault="00EE3F44" w:rsidP="00697FB5">
      <w:pPr>
        <w:pStyle w:val="ListParagraph"/>
        <w:numPr>
          <w:ilvl w:val="0"/>
          <w:numId w:val="2"/>
        </w:numPr>
        <w:jc w:val="both"/>
        <w:rPr>
          <w:i/>
          <w:iCs/>
        </w:rPr>
      </w:pPr>
      <w:r w:rsidRPr="002757EB">
        <w:rPr>
          <w:i/>
          <w:iCs/>
        </w:rPr>
        <w:lastRenderedPageBreak/>
        <w:t>Pillar 2: Improving and embedding research culture within our centres.</w:t>
      </w:r>
    </w:p>
    <w:p w14:paraId="3C464D4D" w14:textId="418F0617" w:rsidR="009B08B7" w:rsidRDefault="00410422" w:rsidP="005D3EA6">
      <w:pPr>
        <w:jc w:val="both"/>
        <w:rPr>
          <w:rFonts w:ascii="Calibri" w:eastAsia="Calibri" w:hAnsi="Calibri" w:cs="Calibri"/>
        </w:rPr>
      </w:pPr>
      <w:r>
        <w:t>We r</w:t>
      </w:r>
      <w:r w:rsidR="009D7855">
        <w:t xml:space="preserve">ecognise that </w:t>
      </w:r>
      <w:r>
        <w:t>EDI</w:t>
      </w:r>
      <w:r w:rsidR="009D7855">
        <w:t xml:space="preserve"> is not only essential to building an inclusive workforce but also fosters scientific research excellence</w:t>
      </w:r>
      <w:r w:rsidR="00B90597">
        <w:t xml:space="preserve"> by</w:t>
      </w:r>
      <w:r w:rsidR="00E53EDC">
        <w:t xml:space="preserve"> bringing together people </w:t>
      </w:r>
      <w:r w:rsidR="00B90597">
        <w:t>with different experiences and backgrounds</w:t>
      </w:r>
      <w:r w:rsidR="009D7855">
        <w:t>.</w:t>
      </w:r>
      <w:r w:rsidR="005D2B5E">
        <w:t xml:space="preserve"> We aim to foster an environment where everyone feels a sense of belonging</w:t>
      </w:r>
      <w:r w:rsidR="00BB6C58">
        <w:t xml:space="preserve">, is </w:t>
      </w:r>
      <w:r w:rsidR="00BA04CB">
        <w:t>respected,</w:t>
      </w:r>
      <w:r w:rsidR="00BB6C58">
        <w:t xml:space="preserve"> and valued for who they are. </w:t>
      </w:r>
      <w:r w:rsidR="000E7CF0">
        <w:t xml:space="preserve">We will </w:t>
      </w:r>
      <w:r w:rsidR="005175CB">
        <w:t xml:space="preserve">lead by example, promoting EDI throughout the </w:t>
      </w:r>
      <w:r w:rsidR="00E7469D">
        <w:t>C</w:t>
      </w:r>
      <w:r w:rsidR="005175CB">
        <w:t>entres including in the lea</w:t>
      </w:r>
      <w:r w:rsidR="00CD74D5">
        <w:t xml:space="preserve">dership team, </w:t>
      </w:r>
      <w:r w:rsidR="003E2637">
        <w:t>ensuring it is embedded into everyday practices and ways of working and that every person thinks about how we can make our working practices more inclusive by becoming an ally.</w:t>
      </w:r>
      <w:r w:rsidR="005C3C45" w:rsidRPr="6D8E52A7">
        <w:rPr>
          <w:rFonts w:ascii="Calibri" w:eastAsia="Calibri" w:hAnsi="Calibri" w:cs="Calibri"/>
        </w:rPr>
        <w:t xml:space="preserve"> </w:t>
      </w:r>
    </w:p>
    <w:p w14:paraId="5A54F638" w14:textId="063DA266" w:rsidR="007237A1" w:rsidRDefault="00AA2D09" w:rsidP="005D3EA6">
      <w:pPr>
        <w:jc w:val="both"/>
        <w:rPr>
          <w:lang w:eastAsia="en-GB"/>
        </w:rPr>
      </w:pPr>
      <w:r>
        <w:t>To build upon our research culture, w</w:t>
      </w:r>
      <w:r w:rsidR="00B45740">
        <w:t xml:space="preserve">e </w:t>
      </w:r>
      <w:r w:rsidR="006879C9">
        <w:t>first need to</w:t>
      </w:r>
      <w:r w:rsidR="00B45740">
        <w:t xml:space="preserve"> diversify our</w:t>
      </w:r>
      <w:r w:rsidR="006E6276">
        <w:t xml:space="preserve"> incoming</w:t>
      </w:r>
      <w:r w:rsidR="00B45740">
        <w:t xml:space="preserve"> talent pipeline</w:t>
      </w:r>
      <w:r w:rsidR="009F59EE">
        <w:t xml:space="preserve"> and</w:t>
      </w:r>
      <w:r w:rsidR="00B45740">
        <w:t xml:space="preserve"> bring new voices and perspectives to our </w:t>
      </w:r>
      <w:r w:rsidR="006879C9">
        <w:t>Centres</w:t>
      </w:r>
      <w:r w:rsidR="009F59EE">
        <w:t xml:space="preserve"> by </w:t>
      </w:r>
      <w:r w:rsidR="00B45740">
        <w:t>provid</w:t>
      </w:r>
      <w:r w:rsidR="003B7EE4">
        <w:t>ing</w:t>
      </w:r>
      <w:r w:rsidR="00B45740">
        <w:t xml:space="preserve"> opportunities to individuals that might otherwise face barriers to entry</w:t>
      </w:r>
      <w:r w:rsidR="009F59EE">
        <w:t>.</w:t>
      </w:r>
      <w:r w:rsidR="002E28A0">
        <w:t xml:space="preserve"> </w:t>
      </w:r>
      <w:r w:rsidR="00E435C7">
        <w:t xml:space="preserve">We have already been successful in securing </w:t>
      </w:r>
      <w:r w:rsidR="00573EDB">
        <w:t xml:space="preserve">13 £10,000 </w:t>
      </w:r>
      <w:r w:rsidR="00E435C7">
        <w:t>AI and data science postgraduate conversion course scholarship</w:t>
      </w:r>
      <w:r w:rsidR="002660F1">
        <w:t>s</w:t>
      </w:r>
      <w:r w:rsidR="00573EDB">
        <w:t xml:space="preserve"> for students </w:t>
      </w:r>
      <w:r w:rsidR="009F283E">
        <w:t xml:space="preserve">from </w:t>
      </w:r>
      <w:r w:rsidR="00602303">
        <w:t xml:space="preserve">underserved </w:t>
      </w:r>
      <w:r w:rsidR="009F283E">
        <w:t>groups.</w:t>
      </w:r>
      <w:r w:rsidR="00AE21EF">
        <w:t xml:space="preserve"> </w:t>
      </w:r>
      <w:r w:rsidR="00B348A2">
        <w:t>We note that</w:t>
      </w:r>
      <w:r w:rsidR="00AE21EF">
        <w:t xml:space="preserve"> almost 50% of our BRC theme leads are women</w:t>
      </w:r>
      <w:r w:rsidR="00B348A2">
        <w:t xml:space="preserve"> and </w:t>
      </w:r>
      <w:r w:rsidR="00510617">
        <w:t xml:space="preserve">we </w:t>
      </w:r>
      <w:r w:rsidR="00B348A2">
        <w:t xml:space="preserve">will continue to focus on building an inclusive gender split across our research themes. </w:t>
      </w:r>
    </w:p>
    <w:p w14:paraId="79C272AB" w14:textId="23921992" w:rsidR="006018B9" w:rsidRDefault="00EA2AC8" w:rsidP="00C60644">
      <w:pPr>
        <w:shd w:val="clear" w:color="auto" w:fill="FFFFFF"/>
        <w:spacing w:before="100" w:beforeAutospacing="1" w:after="225" w:line="240" w:lineRule="auto"/>
        <w:jc w:val="both"/>
      </w:pPr>
      <w:r>
        <w:t xml:space="preserve">For those working within our Centres, a </w:t>
      </w:r>
      <w:r w:rsidR="00D866F6">
        <w:t>key focus will be</w:t>
      </w:r>
      <w:r w:rsidR="003F0590">
        <w:t xml:space="preserve"> the provision of training and career </w:t>
      </w:r>
      <w:r w:rsidR="0087107E">
        <w:t>development</w:t>
      </w:r>
      <w:r w:rsidR="00AE1EC0">
        <w:t>,</w:t>
      </w:r>
      <w:r w:rsidR="00AB0D13">
        <w:t xml:space="preserve"> </w:t>
      </w:r>
      <w:r w:rsidR="003F0590">
        <w:t>support</w:t>
      </w:r>
      <w:r w:rsidR="00D34E2D">
        <w:t>ing</w:t>
      </w:r>
      <w:r w:rsidR="003F0590">
        <w:t xml:space="preserve"> individuals </w:t>
      </w:r>
      <w:r w:rsidR="0087107E">
        <w:t xml:space="preserve">to progress </w:t>
      </w:r>
      <w:r w:rsidR="00F85011">
        <w:t xml:space="preserve">within their </w:t>
      </w:r>
      <w:r w:rsidR="00393AA3">
        <w:t xml:space="preserve">specialised </w:t>
      </w:r>
      <w:r w:rsidR="00F85011">
        <w:t>areas</w:t>
      </w:r>
      <w:r w:rsidR="00AE1EC0" w:rsidRPr="00AE1EC0">
        <w:t xml:space="preserve"> </w:t>
      </w:r>
      <w:r w:rsidR="0029311C">
        <w:t>facilitated</w:t>
      </w:r>
      <w:r w:rsidR="00AE1EC0">
        <w:t xml:space="preserve"> by the Academic Career Development (ACD) Lead and Training and Events Manager</w:t>
      </w:r>
      <w:r w:rsidR="001942FE">
        <w:t xml:space="preserve">. Opportunities available to our workforce </w:t>
      </w:r>
      <w:r w:rsidR="00C5696F">
        <w:t>will be wide ra</w:t>
      </w:r>
      <w:r w:rsidR="006131EF">
        <w:t>nging</w:t>
      </w:r>
      <w:r w:rsidR="00C60644">
        <w:t>,</w:t>
      </w:r>
      <w:r w:rsidR="006131EF">
        <w:t xml:space="preserve"> from grant writing away days to entrepreneurship </w:t>
      </w:r>
      <w:r w:rsidR="00785D4A">
        <w:t>workshops.</w:t>
      </w:r>
      <w:r w:rsidR="00C60644">
        <w:t xml:space="preserve"> </w:t>
      </w:r>
      <w:r w:rsidR="00785D4A">
        <w:t xml:space="preserve">To complement </w:t>
      </w:r>
      <w:r w:rsidR="002D0ECC">
        <w:t>this professional development support, we will work hard to bring</w:t>
      </w:r>
      <w:r w:rsidR="00EB0034">
        <w:t xml:space="preserve"> people together </w:t>
      </w:r>
      <w:r w:rsidR="002D0ECC">
        <w:t xml:space="preserve">which </w:t>
      </w:r>
      <w:r w:rsidR="00EB0034">
        <w:t xml:space="preserve">will play a </w:t>
      </w:r>
      <w:r w:rsidR="00AD6EC8">
        <w:t>major role</w:t>
      </w:r>
      <w:r w:rsidR="00EB0034">
        <w:t xml:space="preserve"> in </w:t>
      </w:r>
      <w:r w:rsidR="00946C67">
        <w:t xml:space="preserve">fostering an inclusive research </w:t>
      </w:r>
      <w:r w:rsidR="00E30129">
        <w:t>culture and</w:t>
      </w:r>
      <w:r w:rsidR="00D711D7">
        <w:t xml:space="preserve"> building a sense of community for our BRC</w:t>
      </w:r>
      <w:r w:rsidR="00131905">
        <w:t>/CRF</w:t>
      </w:r>
      <w:r w:rsidR="00D711D7">
        <w:t xml:space="preserve"> workforce</w:t>
      </w:r>
      <w:r w:rsidR="001E08F6">
        <w:t xml:space="preserve"> </w:t>
      </w:r>
      <w:r w:rsidR="0047479F">
        <w:t xml:space="preserve">where </w:t>
      </w:r>
      <w:r w:rsidR="00992F62">
        <w:t xml:space="preserve">opportunities </w:t>
      </w:r>
      <w:r w:rsidR="00C60644">
        <w:t xml:space="preserve">are </w:t>
      </w:r>
      <w:r w:rsidR="00992F62">
        <w:t xml:space="preserve">equitable for all </w:t>
      </w:r>
      <w:r w:rsidR="004102DB">
        <w:t>–</w:t>
      </w:r>
      <w:r w:rsidR="008D097E">
        <w:t xml:space="preserve"> </w:t>
      </w:r>
      <w:r w:rsidR="004102DB">
        <w:t xml:space="preserve">an outline of the </w:t>
      </w:r>
      <w:r w:rsidR="005F3DCD">
        <w:t>main objectives to achieve this can be found in the action plan.</w:t>
      </w:r>
    </w:p>
    <w:p w14:paraId="0A6E37A5" w14:textId="77777777" w:rsidR="00C60644" w:rsidRPr="00B85842" w:rsidRDefault="00C60644" w:rsidP="00C60644">
      <w:pPr>
        <w:shd w:val="clear" w:color="auto" w:fill="FFFFFF"/>
        <w:spacing w:before="100" w:beforeAutospacing="1" w:after="225" w:line="240" w:lineRule="auto"/>
        <w:jc w:val="both"/>
      </w:pPr>
    </w:p>
    <w:p w14:paraId="3426D37B" w14:textId="77777777" w:rsidR="004C1C0D" w:rsidRPr="002757EB" w:rsidRDefault="004C1C0D" w:rsidP="00697FB5">
      <w:pPr>
        <w:pStyle w:val="ListParagraph"/>
        <w:numPr>
          <w:ilvl w:val="0"/>
          <w:numId w:val="2"/>
        </w:numPr>
        <w:jc w:val="both"/>
        <w:rPr>
          <w:i/>
          <w:iCs/>
        </w:rPr>
      </w:pPr>
      <w:r w:rsidRPr="002757EB">
        <w:rPr>
          <w:i/>
          <w:iCs/>
        </w:rPr>
        <w:t>Pillar 3: Data collection to inform evidence-led EDI approaches.</w:t>
      </w:r>
    </w:p>
    <w:p w14:paraId="5350C86F" w14:textId="59720B8E" w:rsidR="00FC5196" w:rsidRDefault="00255A13" w:rsidP="005D3EA6">
      <w:pPr>
        <w:jc w:val="both"/>
      </w:pPr>
      <w:r>
        <w:t>Data collection provides important insights into the demographic diversity of a population</w:t>
      </w:r>
      <w:r w:rsidR="0062571B">
        <w:t>. A</w:t>
      </w:r>
      <w:r w:rsidR="00917EA7">
        <w:t>s such, e</w:t>
      </w:r>
      <w:r>
        <w:t xml:space="preserve">valuation of this data is critical for developing an </w:t>
      </w:r>
      <w:r w:rsidR="00786EE4">
        <w:t>evidence-based</w:t>
      </w:r>
      <w:r>
        <w:t xml:space="preserve"> approach to EDI work, </w:t>
      </w:r>
      <w:r w:rsidR="0044509C">
        <w:t>facilitating the identification of</w:t>
      </w:r>
      <w:r>
        <w:t xml:space="preserve"> priority areas</w:t>
      </w:r>
      <w:r w:rsidR="0044509C">
        <w:t>/barrier</w:t>
      </w:r>
      <w:r w:rsidR="0B6DE6B3">
        <w:t>s</w:t>
      </w:r>
      <w:r>
        <w:t xml:space="preserve"> </w:t>
      </w:r>
      <w:r w:rsidR="004D02DE">
        <w:t xml:space="preserve">and the implementation of </w:t>
      </w:r>
      <w:r w:rsidR="00544166">
        <w:t xml:space="preserve">appropriate interventions. </w:t>
      </w:r>
      <w:r w:rsidR="00131905">
        <w:t xml:space="preserve">We want to </w:t>
      </w:r>
      <w:r w:rsidR="0044052B">
        <w:t xml:space="preserve">ensure our data collection is meaningful </w:t>
      </w:r>
      <w:r w:rsidR="00FC5196">
        <w:t xml:space="preserve">so we will first </w:t>
      </w:r>
      <w:r w:rsidR="002A1F43">
        <w:t>establish what our Centre</w:t>
      </w:r>
      <w:r w:rsidR="00570849">
        <w:t>s</w:t>
      </w:r>
      <w:r w:rsidR="002A1F43">
        <w:t xml:space="preserve"> and the patients and public we serve would like to see in terms of our commitment to EDI</w:t>
      </w:r>
      <w:r w:rsidR="006D28D0">
        <w:t>. Following this,</w:t>
      </w:r>
      <w:r w:rsidR="007E3C99">
        <w:t xml:space="preserve"> we will work together </w:t>
      </w:r>
      <w:r w:rsidR="00DF0734">
        <w:t>to collect the data, whether that be from existing mechanisms or if we n</w:t>
      </w:r>
      <w:r w:rsidR="0036635B">
        <w:t>eed to establish new methods</w:t>
      </w:r>
      <w:r w:rsidR="00A77318">
        <w:t xml:space="preserve">, and then </w:t>
      </w:r>
      <w:r w:rsidR="007E3C99">
        <w:t xml:space="preserve">finally </w:t>
      </w:r>
      <w:r w:rsidR="00A77318">
        <w:t>evaluat</w:t>
      </w:r>
      <w:r w:rsidR="007E3C99">
        <w:t>e</w:t>
      </w:r>
      <w:r w:rsidR="00A77318">
        <w:t xml:space="preserve"> and publish our findings </w:t>
      </w:r>
      <w:r w:rsidR="00012F2D">
        <w:t xml:space="preserve">and </w:t>
      </w:r>
      <w:r w:rsidR="00A07004">
        <w:t xml:space="preserve">implement </w:t>
      </w:r>
      <w:r w:rsidR="00012F2D">
        <w:t>evidence-based interventions.</w:t>
      </w:r>
      <w:r w:rsidR="0036635B">
        <w:t xml:space="preserve"> </w:t>
      </w:r>
      <w:r w:rsidR="00555DF2">
        <w:t>A</w:t>
      </w:r>
      <w:r w:rsidR="006D28D0">
        <w:t>n</w:t>
      </w:r>
      <w:r w:rsidR="00555DF2">
        <w:t xml:space="preserve"> overview of the major objectives and drivers behind these can be found in the action plan.</w:t>
      </w:r>
    </w:p>
    <w:p w14:paraId="6984B763" w14:textId="0E962DB9" w:rsidR="00F811B2" w:rsidRDefault="00F811B2" w:rsidP="005D3EA6">
      <w:pPr>
        <w:jc w:val="both"/>
      </w:pPr>
    </w:p>
    <w:p w14:paraId="00B09366" w14:textId="77777777" w:rsidR="002F2D24" w:rsidRDefault="002F2D24" w:rsidP="005D3EA6">
      <w:pPr>
        <w:jc w:val="both"/>
        <w:rPr>
          <w:b/>
          <w:bCs/>
          <w:u w:val="single"/>
        </w:rPr>
      </w:pPr>
    </w:p>
    <w:p w14:paraId="2EB61767" w14:textId="77777777" w:rsidR="002F2D24" w:rsidRDefault="002F2D24" w:rsidP="005D3EA6">
      <w:pPr>
        <w:jc w:val="both"/>
        <w:rPr>
          <w:b/>
          <w:bCs/>
          <w:u w:val="single"/>
        </w:rPr>
      </w:pPr>
    </w:p>
    <w:p w14:paraId="686D6485" w14:textId="77777777" w:rsidR="002F2D24" w:rsidRDefault="002F2D24" w:rsidP="005D3EA6">
      <w:pPr>
        <w:jc w:val="both"/>
        <w:rPr>
          <w:b/>
          <w:bCs/>
          <w:u w:val="single"/>
        </w:rPr>
      </w:pPr>
    </w:p>
    <w:p w14:paraId="30F425A3" w14:textId="77777777" w:rsidR="002F2D24" w:rsidRDefault="002F2D24" w:rsidP="005D3EA6">
      <w:pPr>
        <w:jc w:val="both"/>
        <w:rPr>
          <w:b/>
          <w:bCs/>
          <w:u w:val="single"/>
        </w:rPr>
      </w:pPr>
    </w:p>
    <w:p w14:paraId="471DA5AD" w14:textId="77777777" w:rsidR="002F2D24" w:rsidRDefault="002F2D24" w:rsidP="005D3EA6">
      <w:pPr>
        <w:jc w:val="both"/>
        <w:rPr>
          <w:b/>
          <w:bCs/>
          <w:u w:val="single"/>
        </w:rPr>
      </w:pPr>
    </w:p>
    <w:p w14:paraId="0DAD2D21" w14:textId="77777777" w:rsidR="002F2D24" w:rsidRDefault="002F2D24" w:rsidP="005D3EA6">
      <w:pPr>
        <w:jc w:val="both"/>
        <w:rPr>
          <w:b/>
          <w:bCs/>
          <w:u w:val="single"/>
        </w:rPr>
      </w:pPr>
    </w:p>
    <w:p w14:paraId="3B9E113A" w14:textId="77777777" w:rsidR="002F2D24" w:rsidRDefault="002F2D24" w:rsidP="005D3EA6">
      <w:pPr>
        <w:jc w:val="both"/>
        <w:rPr>
          <w:b/>
          <w:bCs/>
          <w:u w:val="single"/>
        </w:rPr>
      </w:pPr>
    </w:p>
    <w:p w14:paraId="1AD88319" w14:textId="77777777" w:rsidR="00FE714A" w:rsidRDefault="00FE714A" w:rsidP="00E53975">
      <w:pPr>
        <w:sectPr w:rsidR="00FE714A">
          <w:headerReference w:type="default" r:id="rId11"/>
          <w:pgSz w:w="11906" w:h="16838"/>
          <w:pgMar w:top="1440" w:right="1440" w:bottom="1440" w:left="1440" w:header="708" w:footer="708" w:gutter="0"/>
          <w:cols w:space="708"/>
          <w:docGrid w:linePitch="360"/>
        </w:sectPr>
      </w:pPr>
    </w:p>
    <w:p w14:paraId="2846B484" w14:textId="77777777" w:rsidR="00E156B2" w:rsidRDefault="00E156B2" w:rsidP="00E156B2">
      <w:pPr>
        <w:jc w:val="both"/>
        <w:rPr>
          <w:b/>
          <w:bCs/>
          <w:u w:val="single"/>
        </w:rPr>
      </w:pPr>
      <w:r>
        <w:rPr>
          <w:b/>
          <w:bCs/>
          <w:u w:val="single"/>
        </w:rPr>
        <w:lastRenderedPageBreak/>
        <w:t xml:space="preserve">Appendix 1 </w:t>
      </w:r>
      <w:proofErr w:type="gramStart"/>
      <w:r>
        <w:rPr>
          <w:b/>
          <w:bCs/>
          <w:u w:val="single"/>
        </w:rPr>
        <w:t xml:space="preserve">-  </w:t>
      </w:r>
      <w:r w:rsidRPr="00F600FD">
        <w:rPr>
          <w:b/>
          <w:bCs/>
          <w:u w:val="single"/>
        </w:rPr>
        <w:t>Action</w:t>
      </w:r>
      <w:proofErr w:type="gramEnd"/>
      <w:r w:rsidRPr="00F600FD">
        <w:rPr>
          <w:b/>
          <w:bCs/>
          <w:u w:val="single"/>
        </w:rPr>
        <w:t xml:space="preserve"> plan for the BRC</w:t>
      </w:r>
      <w:r>
        <w:rPr>
          <w:b/>
          <w:bCs/>
          <w:u w:val="single"/>
        </w:rPr>
        <w:t xml:space="preserve">/CRF: </w:t>
      </w:r>
    </w:p>
    <w:p w14:paraId="3B87FCF4" w14:textId="77777777" w:rsidR="00E156B2" w:rsidRPr="00CD5ECA" w:rsidRDefault="00E156B2" w:rsidP="00E156B2">
      <w:pPr>
        <w:jc w:val="both"/>
        <w:rPr>
          <w:b/>
          <w:bCs/>
          <w:color w:val="FF0000"/>
        </w:rPr>
      </w:pPr>
      <w:r>
        <w:t xml:space="preserve">Whilst the strategy outlined above offers guidance and direction, to achieve these overarching goals, for each pillar, we have devised some key aims against which to measure progress and be held accountable. Accompanying each objective is the rationale behind it and proposed actions. By the end of the year 1, we will set out evaluation pathways, </w:t>
      </w:r>
      <w:proofErr w:type="gramStart"/>
      <w:r>
        <w:t>targets</w:t>
      </w:r>
      <w:proofErr w:type="gramEnd"/>
      <w:r>
        <w:t xml:space="preserve"> and timelines for completion for all actions set out below.</w:t>
      </w:r>
    </w:p>
    <w:p w14:paraId="5E6BED2F" w14:textId="0D7550D6" w:rsidR="005134BF" w:rsidRPr="00E156B2" w:rsidRDefault="00E156B2" w:rsidP="005134BF">
      <w:pPr>
        <w:jc w:val="both"/>
      </w:pPr>
      <w:r>
        <w:t xml:space="preserve">These activities are by no means exhaustive, and the delivery of this strategy will be an iterative process as new information is gathered and areas of need and priority change. </w:t>
      </w:r>
    </w:p>
    <w:p w14:paraId="26B9282B" w14:textId="77777777" w:rsidR="00E156B2" w:rsidRPr="0062034D" w:rsidRDefault="00E156B2" w:rsidP="005134BF">
      <w:pPr>
        <w:jc w:val="both"/>
        <w:rPr>
          <w:i/>
          <w:iCs/>
        </w:rPr>
      </w:pPr>
    </w:p>
    <w:tbl>
      <w:tblPr>
        <w:tblStyle w:val="TableGrid"/>
        <w:tblW w:w="15026" w:type="dxa"/>
        <w:tblInd w:w="-572" w:type="dxa"/>
        <w:tblLook w:val="04A0" w:firstRow="1" w:lastRow="0" w:firstColumn="1" w:lastColumn="0" w:noHBand="0" w:noVBand="1"/>
      </w:tblPr>
      <w:tblGrid>
        <w:gridCol w:w="847"/>
        <w:gridCol w:w="2454"/>
        <w:gridCol w:w="2871"/>
        <w:gridCol w:w="3708"/>
        <w:gridCol w:w="3423"/>
        <w:gridCol w:w="1723"/>
      </w:tblGrid>
      <w:tr w:rsidR="00756E06" w:rsidRPr="0062034D" w14:paraId="620E9DA3" w14:textId="77777777" w:rsidTr="0062034D">
        <w:tc>
          <w:tcPr>
            <w:tcW w:w="847" w:type="dxa"/>
          </w:tcPr>
          <w:p w14:paraId="4132DC1E" w14:textId="77777777" w:rsidR="000F04AE" w:rsidRPr="0062034D" w:rsidRDefault="000F04AE" w:rsidP="00456F4E">
            <w:pPr>
              <w:rPr>
                <w:b/>
                <w:bCs/>
              </w:rPr>
            </w:pPr>
            <w:r w:rsidRPr="0062034D">
              <w:rPr>
                <w:b/>
                <w:bCs/>
              </w:rPr>
              <w:t>Ref</w:t>
            </w:r>
          </w:p>
        </w:tc>
        <w:tc>
          <w:tcPr>
            <w:tcW w:w="2454" w:type="dxa"/>
          </w:tcPr>
          <w:p w14:paraId="5733536C" w14:textId="77777777" w:rsidR="000F04AE" w:rsidRPr="0062034D" w:rsidRDefault="000F04AE" w:rsidP="00456F4E">
            <w:pPr>
              <w:rPr>
                <w:b/>
                <w:bCs/>
              </w:rPr>
            </w:pPr>
            <w:r w:rsidRPr="0062034D">
              <w:rPr>
                <w:b/>
                <w:bCs/>
              </w:rPr>
              <w:t>Objective</w:t>
            </w:r>
          </w:p>
        </w:tc>
        <w:tc>
          <w:tcPr>
            <w:tcW w:w="2871" w:type="dxa"/>
          </w:tcPr>
          <w:p w14:paraId="67143EFB" w14:textId="77777777" w:rsidR="000F04AE" w:rsidRPr="0062034D" w:rsidRDefault="000F04AE" w:rsidP="00456F4E">
            <w:pPr>
              <w:rPr>
                <w:b/>
                <w:bCs/>
              </w:rPr>
            </w:pPr>
            <w:r w:rsidRPr="0062034D">
              <w:rPr>
                <w:b/>
                <w:bCs/>
              </w:rPr>
              <w:t>Rationale</w:t>
            </w:r>
          </w:p>
        </w:tc>
        <w:tc>
          <w:tcPr>
            <w:tcW w:w="3708" w:type="dxa"/>
          </w:tcPr>
          <w:p w14:paraId="0EC120D7" w14:textId="77777777" w:rsidR="000F04AE" w:rsidRPr="0062034D" w:rsidRDefault="000F04AE" w:rsidP="00456F4E">
            <w:pPr>
              <w:rPr>
                <w:b/>
                <w:bCs/>
              </w:rPr>
            </w:pPr>
            <w:r w:rsidRPr="0062034D">
              <w:rPr>
                <w:b/>
                <w:bCs/>
              </w:rPr>
              <w:t xml:space="preserve">Action(s) </w:t>
            </w:r>
          </w:p>
        </w:tc>
        <w:tc>
          <w:tcPr>
            <w:tcW w:w="3423" w:type="dxa"/>
          </w:tcPr>
          <w:p w14:paraId="2215A309" w14:textId="77777777" w:rsidR="000F04AE" w:rsidRPr="0062034D" w:rsidRDefault="000F04AE" w:rsidP="00456F4E">
            <w:pPr>
              <w:rPr>
                <w:b/>
                <w:bCs/>
              </w:rPr>
            </w:pPr>
            <w:r w:rsidRPr="0062034D">
              <w:rPr>
                <w:b/>
                <w:bCs/>
              </w:rPr>
              <w:t xml:space="preserve">Measure and timeline </w:t>
            </w:r>
          </w:p>
        </w:tc>
        <w:tc>
          <w:tcPr>
            <w:tcW w:w="1723" w:type="dxa"/>
          </w:tcPr>
          <w:p w14:paraId="331C5C53" w14:textId="53D1FD3B" w:rsidR="000F04AE" w:rsidRPr="0062034D" w:rsidRDefault="000F04AE" w:rsidP="00456F4E">
            <w:pPr>
              <w:rPr>
                <w:b/>
                <w:bCs/>
              </w:rPr>
            </w:pPr>
            <w:r w:rsidRPr="0062034D">
              <w:rPr>
                <w:b/>
                <w:bCs/>
              </w:rPr>
              <w:t xml:space="preserve">Action owner </w:t>
            </w:r>
          </w:p>
        </w:tc>
      </w:tr>
      <w:tr w:rsidR="0062034D" w:rsidRPr="0062034D" w14:paraId="3974E882" w14:textId="77777777" w:rsidTr="00000A7F">
        <w:tc>
          <w:tcPr>
            <w:tcW w:w="15026" w:type="dxa"/>
            <w:gridSpan w:val="6"/>
            <w:shd w:val="clear" w:color="auto" w:fill="DEEAF6" w:themeFill="accent5" w:themeFillTint="33"/>
          </w:tcPr>
          <w:p w14:paraId="3E1EAA37" w14:textId="791F2B8B" w:rsidR="0062034D" w:rsidRPr="0062034D" w:rsidRDefault="0062034D" w:rsidP="00456F4E">
            <w:pPr>
              <w:jc w:val="center"/>
              <w:rPr>
                <w:b/>
                <w:bCs/>
                <w:i/>
                <w:iCs/>
              </w:rPr>
            </w:pPr>
            <w:r w:rsidRPr="0062034D">
              <w:rPr>
                <w:b/>
                <w:bCs/>
                <w:i/>
                <w:iCs/>
              </w:rPr>
              <w:t>Pillar 1: Targeting underserved</w:t>
            </w:r>
            <w:r w:rsidRPr="0062034D">
              <w:t xml:space="preserve"> </w:t>
            </w:r>
            <w:r w:rsidRPr="0062034D">
              <w:rPr>
                <w:b/>
                <w:bCs/>
                <w:i/>
                <w:iCs/>
              </w:rPr>
              <w:t>communities relevant to our Centres.</w:t>
            </w:r>
          </w:p>
        </w:tc>
      </w:tr>
      <w:tr w:rsidR="0062034D" w:rsidRPr="0062034D" w14:paraId="66BB428B" w14:textId="77777777" w:rsidTr="0062034D">
        <w:tc>
          <w:tcPr>
            <w:tcW w:w="847" w:type="dxa"/>
          </w:tcPr>
          <w:p w14:paraId="5508859D" w14:textId="77777777" w:rsidR="000F04AE" w:rsidRPr="0062034D" w:rsidRDefault="000F04AE" w:rsidP="00456F4E">
            <w:r w:rsidRPr="0062034D">
              <w:t>AP1.1</w:t>
            </w:r>
          </w:p>
        </w:tc>
        <w:tc>
          <w:tcPr>
            <w:tcW w:w="2454" w:type="dxa"/>
          </w:tcPr>
          <w:p w14:paraId="42FAAF54" w14:textId="77777777" w:rsidR="000F04AE" w:rsidRPr="0062034D" w:rsidRDefault="000F04AE" w:rsidP="00456F4E">
            <w:r w:rsidRPr="0062034D">
              <w:t xml:space="preserve">Involve groups under-represented in PPIE and under-served by research from across the </w:t>
            </w:r>
            <w:proofErr w:type="gramStart"/>
            <w:r w:rsidRPr="0062034D">
              <w:t>South West</w:t>
            </w:r>
            <w:proofErr w:type="gramEnd"/>
            <w:r w:rsidRPr="0062034D">
              <w:t xml:space="preserve"> (Goal 5 in the PPIE Strategy).</w:t>
            </w:r>
          </w:p>
        </w:tc>
        <w:tc>
          <w:tcPr>
            <w:tcW w:w="2871" w:type="dxa"/>
          </w:tcPr>
          <w:p w14:paraId="2624F472" w14:textId="77777777" w:rsidR="000F04AE" w:rsidRPr="0062034D" w:rsidRDefault="000F04AE" w:rsidP="00456F4E">
            <w:r w:rsidRPr="0062034D">
              <w:rPr>
                <w:rFonts w:cstheme="minorHAnsi"/>
              </w:rPr>
              <w:t xml:space="preserve">So that health research can benefit everyone we need to give a wide range of people the opportunity to influence research through involvement. Additionally, there are challenges and barriers to involvement that are specific to the </w:t>
            </w:r>
            <w:proofErr w:type="gramStart"/>
            <w:r w:rsidRPr="0062034D">
              <w:rPr>
                <w:rFonts w:cstheme="minorHAnsi"/>
              </w:rPr>
              <w:t>South West</w:t>
            </w:r>
            <w:proofErr w:type="gramEnd"/>
            <w:r w:rsidRPr="0062034D">
              <w:rPr>
                <w:rFonts w:cstheme="minorHAnsi"/>
              </w:rPr>
              <w:t xml:space="preserve"> region. For example, many people live rurally/ coastally with poor transport links, making travel to a central site difficult.</w:t>
            </w:r>
            <w:r w:rsidRPr="0062034D">
              <w:t xml:space="preserve"> </w:t>
            </w:r>
          </w:p>
          <w:p w14:paraId="72C28577" w14:textId="77777777" w:rsidR="000F04AE" w:rsidRPr="0062034D" w:rsidRDefault="000F04AE" w:rsidP="00456F4E"/>
          <w:p w14:paraId="2B870E15" w14:textId="77777777" w:rsidR="000F04AE" w:rsidRPr="0062034D" w:rsidRDefault="000F04AE" w:rsidP="00456F4E">
            <w:pPr>
              <w:rPr>
                <w:rFonts w:cstheme="minorHAnsi"/>
              </w:rPr>
            </w:pPr>
            <w:r w:rsidRPr="0062034D">
              <w:t xml:space="preserve">It is imperative that both the public and research participants are reflective of the communities for which the translational research </w:t>
            </w:r>
            <w:r w:rsidRPr="0062034D">
              <w:lastRenderedPageBreak/>
              <w:t>serves to build a trusting relationship.</w:t>
            </w:r>
          </w:p>
        </w:tc>
        <w:tc>
          <w:tcPr>
            <w:tcW w:w="3708" w:type="dxa"/>
          </w:tcPr>
          <w:p w14:paraId="3967D719" w14:textId="2553A5B8" w:rsidR="00925B14" w:rsidRPr="0062034D" w:rsidRDefault="00925B14" w:rsidP="00697FB5">
            <w:pPr>
              <w:pStyle w:val="ListParagraph"/>
              <w:numPr>
                <w:ilvl w:val="0"/>
                <w:numId w:val="21"/>
              </w:numPr>
              <w:rPr>
                <w:rFonts w:cstheme="minorHAnsi"/>
              </w:rPr>
            </w:pPr>
            <w:r w:rsidRPr="0062034D">
              <w:rPr>
                <w:rFonts w:cstheme="minorHAnsi"/>
              </w:rPr>
              <w:lastRenderedPageBreak/>
              <w:t xml:space="preserve">Identify barriers to involvement </w:t>
            </w:r>
            <w:r w:rsidR="00393789">
              <w:rPr>
                <w:rFonts w:cstheme="minorHAnsi"/>
              </w:rPr>
              <w:t>for</w:t>
            </w:r>
            <w:r w:rsidR="00A24614">
              <w:rPr>
                <w:rFonts w:cstheme="minorHAnsi"/>
              </w:rPr>
              <w:t xml:space="preserve"> underserved groups </w:t>
            </w:r>
            <w:r w:rsidRPr="0062034D">
              <w:rPr>
                <w:rFonts w:cstheme="minorHAnsi"/>
              </w:rPr>
              <w:t>across the region and develop plans to overcome these</w:t>
            </w:r>
            <w:r w:rsidR="00F51C67">
              <w:rPr>
                <w:rFonts w:cstheme="minorHAnsi"/>
              </w:rPr>
              <w:t xml:space="preserve">, to include a </w:t>
            </w:r>
            <w:r w:rsidR="00F51C67" w:rsidRPr="0062034D">
              <w:rPr>
                <w:rFonts w:cstheme="minorHAnsi"/>
              </w:rPr>
              <w:t>range of involvement techniques and methods</w:t>
            </w:r>
            <w:r w:rsidR="00F51C67">
              <w:rPr>
                <w:rFonts w:cstheme="minorHAnsi"/>
              </w:rPr>
              <w:t>.</w:t>
            </w:r>
          </w:p>
          <w:p w14:paraId="53B3476B" w14:textId="5B2DD45C" w:rsidR="001C41B0" w:rsidRPr="00A24614" w:rsidRDefault="00AA743B" w:rsidP="00697FB5">
            <w:pPr>
              <w:pStyle w:val="ListParagraph"/>
              <w:numPr>
                <w:ilvl w:val="0"/>
                <w:numId w:val="21"/>
              </w:numPr>
              <w:rPr>
                <w:rFonts w:cstheme="minorHAnsi"/>
              </w:rPr>
            </w:pPr>
            <w:r w:rsidRPr="00A24614">
              <w:rPr>
                <w:rFonts w:cstheme="minorHAnsi"/>
              </w:rPr>
              <w:t xml:space="preserve">Build a core PPIE group </w:t>
            </w:r>
            <w:r w:rsidR="00A24614">
              <w:rPr>
                <w:rFonts w:cstheme="minorHAnsi"/>
              </w:rPr>
              <w:t xml:space="preserve">to include representation from communities underserved </w:t>
            </w:r>
            <w:r w:rsidR="009B67DC">
              <w:rPr>
                <w:rFonts w:cstheme="minorHAnsi"/>
              </w:rPr>
              <w:t>relevant to our region.</w:t>
            </w:r>
          </w:p>
          <w:p w14:paraId="57E73C8C" w14:textId="38F06AE7" w:rsidR="000F04AE" w:rsidRPr="0062034D" w:rsidRDefault="000F04AE" w:rsidP="00697FB5">
            <w:pPr>
              <w:pStyle w:val="ListParagraph"/>
              <w:numPr>
                <w:ilvl w:val="0"/>
                <w:numId w:val="21"/>
              </w:numPr>
              <w:rPr>
                <w:rFonts w:cstheme="minorHAnsi"/>
              </w:rPr>
            </w:pPr>
            <w:r w:rsidRPr="0062034D">
              <w:rPr>
                <w:rFonts w:cstheme="minorHAnsi"/>
              </w:rPr>
              <w:t>Conduct annual revi</w:t>
            </w:r>
            <w:r w:rsidR="00E913BA">
              <w:rPr>
                <w:rFonts w:cstheme="minorHAnsi"/>
              </w:rPr>
              <w:t xml:space="preserve">ews </w:t>
            </w:r>
            <w:r w:rsidRPr="0062034D">
              <w:rPr>
                <w:rFonts w:cstheme="minorHAnsi"/>
              </w:rPr>
              <w:t xml:space="preserve">to monitor </w:t>
            </w:r>
            <w:r w:rsidR="00E913BA">
              <w:rPr>
                <w:rFonts w:cstheme="minorHAnsi"/>
              </w:rPr>
              <w:t xml:space="preserve">the involvement of underserved communities in </w:t>
            </w:r>
            <w:proofErr w:type="gramStart"/>
            <w:r w:rsidR="00697FB5">
              <w:rPr>
                <w:rFonts w:cstheme="minorHAnsi"/>
              </w:rPr>
              <w:t>research</w:t>
            </w:r>
            <w:r w:rsidR="00310786">
              <w:rPr>
                <w:rFonts w:cstheme="minorHAnsi"/>
              </w:rPr>
              <w:t>, and</w:t>
            </w:r>
            <w:proofErr w:type="gramEnd"/>
            <w:r w:rsidR="00310786">
              <w:rPr>
                <w:rFonts w:cstheme="minorHAnsi"/>
              </w:rPr>
              <w:t xml:space="preserve"> develop plans for improvement. </w:t>
            </w:r>
          </w:p>
        </w:tc>
        <w:tc>
          <w:tcPr>
            <w:tcW w:w="3423" w:type="dxa"/>
          </w:tcPr>
          <w:p w14:paraId="67EDC828" w14:textId="6DA9E460" w:rsidR="003C559B" w:rsidRDefault="003C559B" w:rsidP="00456F4E">
            <w:r>
              <w:t>Year 1 – 2:</w:t>
            </w:r>
            <w:r w:rsidR="00864C45">
              <w:t xml:space="preserve"> </w:t>
            </w:r>
            <w:r w:rsidR="00C07941" w:rsidRPr="00C07941">
              <w:rPr>
                <w:rFonts w:cstheme="minorHAnsi"/>
              </w:rPr>
              <w:t>Speak with local community groups and those working in</w:t>
            </w:r>
            <w:r w:rsidR="000E006F">
              <w:rPr>
                <w:rFonts w:cstheme="minorHAnsi"/>
              </w:rPr>
              <w:t xml:space="preserve"> PPIE across the </w:t>
            </w:r>
            <w:proofErr w:type="gramStart"/>
            <w:r w:rsidR="000E006F">
              <w:rPr>
                <w:rFonts w:cstheme="minorHAnsi"/>
              </w:rPr>
              <w:t>South West</w:t>
            </w:r>
            <w:proofErr w:type="gramEnd"/>
            <w:r w:rsidR="000E006F">
              <w:rPr>
                <w:rFonts w:cstheme="minorHAnsi"/>
              </w:rPr>
              <w:t xml:space="preserve">, particularly those representing underserved communities. </w:t>
            </w:r>
            <w:r w:rsidR="006109B0">
              <w:rPr>
                <w:rFonts w:cstheme="minorHAnsi"/>
              </w:rPr>
              <w:t xml:space="preserve">Work with these individuals to co-develop and implement methods and techniques to remove these barriers. </w:t>
            </w:r>
          </w:p>
          <w:p w14:paraId="3511A15D" w14:textId="77777777" w:rsidR="00B90781" w:rsidRDefault="00B90781" w:rsidP="00456F4E"/>
          <w:p w14:paraId="3B6FF98A" w14:textId="4EDD47AD" w:rsidR="00B90781" w:rsidRDefault="00B90781" w:rsidP="00456F4E">
            <w:r>
              <w:t>Year 1</w:t>
            </w:r>
            <w:r w:rsidR="00CF7FFB">
              <w:t xml:space="preserve"> – 2: Form a core PPIE group to include </w:t>
            </w:r>
            <w:r w:rsidR="00D4487D">
              <w:t xml:space="preserve">relevant </w:t>
            </w:r>
            <w:r w:rsidR="00CF7FFB">
              <w:t xml:space="preserve">underserved communities, including older people and those </w:t>
            </w:r>
            <w:r w:rsidR="00CC4B51">
              <w:t xml:space="preserve">experiencing rural deprivation. </w:t>
            </w:r>
          </w:p>
          <w:p w14:paraId="46EC6992" w14:textId="77777777" w:rsidR="00CC4B51" w:rsidRDefault="00CC4B51" w:rsidP="00456F4E"/>
          <w:p w14:paraId="389B2096" w14:textId="702FC3D2" w:rsidR="005120E4" w:rsidRDefault="00CC4B51" w:rsidP="00456F4E">
            <w:r>
              <w:t xml:space="preserve">Year 1 – 2: </w:t>
            </w:r>
            <w:r w:rsidR="0022703E">
              <w:t>In collaboration with</w:t>
            </w:r>
            <w:r w:rsidR="00310786">
              <w:t xml:space="preserve"> the PPIE Manager, </w:t>
            </w:r>
            <w:r w:rsidR="0022703E">
              <w:t xml:space="preserve">carry out annual </w:t>
            </w:r>
            <w:r w:rsidR="00402BFD">
              <w:t xml:space="preserve">demographic data </w:t>
            </w:r>
            <w:r w:rsidR="0022703E">
              <w:t>reviews of</w:t>
            </w:r>
            <w:r w:rsidR="00402BFD">
              <w:t xml:space="preserve"> </w:t>
            </w:r>
            <w:r w:rsidR="00613950">
              <w:t xml:space="preserve">pubic and patient participants involved in </w:t>
            </w:r>
            <w:r w:rsidR="00613950">
              <w:lastRenderedPageBreak/>
              <w:t xml:space="preserve">research projects to </w:t>
            </w:r>
            <w:r w:rsidR="00D73123">
              <w:t xml:space="preserve">monitor outcomes of implementations and identify where additional measures </w:t>
            </w:r>
            <w:r w:rsidR="00A44665">
              <w:t xml:space="preserve">are required. </w:t>
            </w:r>
          </w:p>
          <w:p w14:paraId="5D0ABBAC" w14:textId="0DDC9319" w:rsidR="00BC22F4" w:rsidRPr="0062034D" w:rsidRDefault="00BC22F4" w:rsidP="00456F4E"/>
        </w:tc>
        <w:tc>
          <w:tcPr>
            <w:tcW w:w="1723" w:type="dxa"/>
          </w:tcPr>
          <w:p w14:paraId="7FCE9623" w14:textId="5D36B4FF" w:rsidR="000F04AE" w:rsidRPr="0062034D" w:rsidRDefault="000F04AE" w:rsidP="00456F4E">
            <w:r w:rsidRPr="0062034D">
              <w:lastRenderedPageBreak/>
              <w:t>Joint action across the BRC and CRF</w:t>
            </w:r>
            <w:r w:rsidR="00423F81">
              <w:t>.</w:t>
            </w:r>
          </w:p>
          <w:p w14:paraId="3362C90E" w14:textId="77777777" w:rsidR="000F04AE" w:rsidRPr="0062034D" w:rsidRDefault="000F04AE" w:rsidP="00456F4E"/>
          <w:p w14:paraId="6FC8002A" w14:textId="049EDAA6" w:rsidR="000F04AE" w:rsidRPr="0062034D" w:rsidRDefault="000F04AE" w:rsidP="00456F4E">
            <w:r w:rsidRPr="0062034D">
              <w:t xml:space="preserve">BRC PPIE lead supported by the BRC Training and Events Manager/EDI Lead and </w:t>
            </w:r>
            <w:r w:rsidR="00453FC5">
              <w:t>CRF Manager</w:t>
            </w:r>
            <w:r w:rsidR="00423F81">
              <w:t>.</w:t>
            </w:r>
          </w:p>
        </w:tc>
      </w:tr>
      <w:tr w:rsidR="00756E06" w:rsidRPr="0062034D" w14:paraId="487A0CCC" w14:textId="77777777" w:rsidTr="0062034D">
        <w:tc>
          <w:tcPr>
            <w:tcW w:w="847" w:type="dxa"/>
          </w:tcPr>
          <w:p w14:paraId="38F4AEEE" w14:textId="77777777" w:rsidR="000F04AE" w:rsidRPr="0062034D" w:rsidRDefault="000F04AE" w:rsidP="00456F4E">
            <w:r w:rsidRPr="0062034D">
              <w:t>AP1.2</w:t>
            </w:r>
          </w:p>
        </w:tc>
        <w:tc>
          <w:tcPr>
            <w:tcW w:w="2454" w:type="dxa"/>
          </w:tcPr>
          <w:p w14:paraId="1DE7B189" w14:textId="77777777" w:rsidR="000F04AE" w:rsidRPr="0062034D" w:rsidRDefault="000F04AE" w:rsidP="00456F4E">
            <w:r w:rsidRPr="0062034D">
              <w:t xml:space="preserve">Carry out a range of outreach activities to engage young people in biomedical science and inspire future generations, targeting underserved groups across the </w:t>
            </w:r>
            <w:proofErr w:type="gramStart"/>
            <w:r w:rsidRPr="0062034D">
              <w:t>South West</w:t>
            </w:r>
            <w:proofErr w:type="gramEnd"/>
            <w:r w:rsidRPr="0062034D">
              <w:t xml:space="preserve"> Peninsula. </w:t>
            </w:r>
          </w:p>
          <w:p w14:paraId="5C929CC6" w14:textId="77777777" w:rsidR="000F04AE" w:rsidRPr="0062034D" w:rsidRDefault="000F04AE" w:rsidP="00456F4E"/>
          <w:p w14:paraId="7F95471F" w14:textId="77777777" w:rsidR="000F04AE" w:rsidRPr="0062034D" w:rsidRDefault="000F04AE" w:rsidP="00456F4E"/>
          <w:p w14:paraId="1CD65F62" w14:textId="77777777" w:rsidR="000F04AE" w:rsidRPr="0062034D" w:rsidRDefault="000F04AE" w:rsidP="00456F4E"/>
          <w:p w14:paraId="6715F476" w14:textId="77777777" w:rsidR="000F04AE" w:rsidRPr="0062034D" w:rsidRDefault="000F04AE" w:rsidP="00456F4E"/>
        </w:tc>
        <w:tc>
          <w:tcPr>
            <w:tcW w:w="2871" w:type="dxa"/>
          </w:tcPr>
          <w:p w14:paraId="5050461B" w14:textId="77777777" w:rsidR="000F04AE" w:rsidRPr="0062034D" w:rsidRDefault="000F04AE" w:rsidP="00456F4E">
            <w:r w:rsidRPr="0062034D">
              <w:t>It is extremely important that we engage with young people at the earliest possible opportunity to firstly, shatter the myth that scientists are all men in white coats, and secondly, present to them what a career in biomedical science is really like and the possible opportunities available to them.</w:t>
            </w:r>
          </w:p>
          <w:p w14:paraId="329E6196" w14:textId="77777777" w:rsidR="000F04AE" w:rsidRPr="0062034D" w:rsidRDefault="000F04AE" w:rsidP="00456F4E"/>
          <w:p w14:paraId="011280ED" w14:textId="77777777" w:rsidR="000F04AE" w:rsidRPr="0062034D" w:rsidRDefault="000F04AE" w:rsidP="00456F4E">
            <w:r w:rsidRPr="0062034D">
              <w:t xml:space="preserve">Furthermore, we recognise that being located in the </w:t>
            </w:r>
            <w:proofErr w:type="gramStart"/>
            <w:r w:rsidRPr="0062034D">
              <w:t>South West</w:t>
            </w:r>
            <w:proofErr w:type="gramEnd"/>
            <w:r w:rsidRPr="0062034D">
              <w:t xml:space="preserve"> of England, a large proportion of our communities live in rural locations where transport links quite often prevent or make participation difficult. As such, we will pay particular attention to reaching and encouraging involvement from these groups and actively going out into these communities as </w:t>
            </w:r>
            <w:r w:rsidRPr="0062034D">
              <w:lastRenderedPageBreak/>
              <w:t>opposed to asking them to come to us.</w:t>
            </w:r>
          </w:p>
        </w:tc>
        <w:tc>
          <w:tcPr>
            <w:tcW w:w="3708" w:type="dxa"/>
          </w:tcPr>
          <w:p w14:paraId="3DE8B7E0" w14:textId="77777777" w:rsidR="000F04AE" w:rsidRPr="0062034D" w:rsidRDefault="000F04AE" w:rsidP="00697FB5">
            <w:pPr>
              <w:pStyle w:val="ListParagraph"/>
              <w:numPr>
                <w:ilvl w:val="0"/>
                <w:numId w:val="10"/>
              </w:numPr>
            </w:pPr>
            <w:r w:rsidRPr="0062034D">
              <w:lastRenderedPageBreak/>
              <w:t>Develop and deliver events that are inclusive and accessible e.g. those who may find it difficult to travel – a variety of formats will be used to achieve this.</w:t>
            </w:r>
          </w:p>
          <w:p w14:paraId="23E2D38F" w14:textId="77777777" w:rsidR="000F04AE" w:rsidRPr="0062034D" w:rsidRDefault="000F04AE" w:rsidP="00697FB5">
            <w:pPr>
              <w:pStyle w:val="ListParagraph"/>
              <w:numPr>
                <w:ilvl w:val="0"/>
                <w:numId w:val="10"/>
              </w:numPr>
            </w:pPr>
            <w:r w:rsidRPr="0062034D">
              <w:t xml:space="preserve">Continue relations with </w:t>
            </w:r>
            <w:proofErr w:type="spellStart"/>
            <w:r w:rsidRPr="0062034D">
              <w:t>UoE</w:t>
            </w:r>
            <w:proofErr w:type="spellEnd"/>
            <w:r w:rsidRPr="0062034D">
              <w:t xml:space="preserve"> initiatives to increase outreach to groups meeting widening participation criteria.</w:t>
            </w:r>
          </w:p>
          <w:p w14:paraId="4FDAE951" w14:textId="77777777" w:rsidR="000F04AE" w:rsidRPr="0062034D" w:rsidRDefault="000F04AE" w:rsidP="00697FB5">
            <w:pPr>
              <w:pStyle w:val="ListParagraph"/>
              <w:numPr>
                <w:ilvl w:val="0"/>
                <w:numId w:val="10"/>
              </w:numPr>
            </w:pPr>
            <w:r w:rsidRPr="0062034D">
              <w:t>Build upon existing and form new relationships with a broad network of schools and Colleges hosting large proportions of young people from underserved and deprived backgrounds to which our opportunities can be advertised.</w:t>
            </w:r>
          </w:p>
          <w:p w14:paraId="1C35B67F" w14:textId="77777777" w:rsidR="000F04AE" w:rsidRPr="0062034D" w:rsidRDefault="000F04AE" w:rsidP="00697FB5">
            <w:pPr>
              <w:pStyle w:val="ListParagraph"/>
              <w:numPr>
                <w:ilvl w:val="0"/>
                <w:numId w:val="10"/>
              </w:numPr>
            </w:pPr>
            <w:r w:rsidRPr="0062034D">
              <w:t xml:space="preserve">Identify established events in the </w:t>
            </w:r>
            <w:proofErr w:type="gramStart"/>
            <w:r w:rsidRPr="0062034D">
              <w:t>South West</w:t>
            </w:r>
            <w:proofErr w:type="gramEnd"/>
            <w:r w:rsidRPr="0062034D">
              <w:t xml:space="preserve"> to showcase the Centres research and relevant opportunities – focus will be towards those attracting underserved groups.  </w:t>
            </w:r>
          </w:p>
          <w:p w14:paraId="53A6F975" w14:textId="77777777" w:rsidR="000F04AE" w:rsidRPr="0062034D" w:rsidRDefault="000F04AE" w:rsidP="00697FB5">
            <w:pPr>
              <w:pStyle w:val="ListParagraph"/>
              <w:numPr>
                <w:ilvl w:val="0"/>
                <w:numId w:val="10"/>
              </w:numPr>
            </w:pPr>
            <w:r w:rsidRPr="0062034D">
              <w:t xml:space="preserve">Centre representatives carrying out outreach activities will showcase </w:t>
            </w:r>
            <w:r w:rsidRPr="0062034D">
              <w:lastRenderedPageBreak/>
              <w:t xml:space="preserve">diversity amongst our workforce as it is important that young people from underserved groups can see themselves in these roles e.g., those of the Ethnic Minority communities, </w:t>
            </w:r>
          </w:p>
          <w:p w14:paraId="47BCD6BE" w14:textId="77777777" w:rsidR="000F04AE" w:rsidRPr="0062034D" w:rsidRDefault="000F04AE" w:rsidP="00456F4E"/>
        </w:tc>
        <w:tc>
          <w:tcPr>
            <w:tcW w:w="3423" w:type="dxa"/>
          </w:tcPr>
          <w:p w14:paraId="32871DAD" w14:textId="77777777" w:rsidR="000F04AE" w:rsidRPr="0062034D" w:rsidRDefault="000F04AE" w:rsidP="00456F4E">
            <w:r w:rsidRPr="0062034D">
              <w:lastRenderedPageBreak/>
              <w:t>Year 2 – 5: Develop and host a range of events, both on-site and in a roadshow capacity e.g. annual festival, theme roadshows and open days.</w:t>
            </w:r>
          </w:p>
          <w:p w14:paraId="483FAEB2" w14:textId="77777777" w:rsidR="000F04AE" w:rsidRPr="0062034D" w:rsidRDefault="000F04AE" w:rsidP="00456F4E"/>
          <w:p w14:paraId="4E1DCA97" w14:textId="77777777" w:rsidR="000F04AE" w:rsidRPr="0062034D" w:rsidRDefault="000F04AE" w:rsidP="00456F4E">
            <w:r w:rsidRPr="0062034D">
              <w:t xml:space="preserve">Year 2 – 5: partner with, at a minimum, the </w:t>
            </w:r>
            <w:proofErr w:type="gramStart"/>
            <w:r w:rsidRPr="0062034D">
              <w:t>South West</w:t>
            </w:r>
            <w:proofErr w:type="gramEnd"/>
            <w:r w:rsidRPr="0062034D">
              <w:t xml:space="preserve"> and National Scholars Programme, STEM Beyond Boundaries and the Devon Healthcare Hub to carry out outreach activities for young people meeting widening participation criteria across the South West Peninsula. </w:t>
            </w:r>
          </w:p>
          <w:p w14:paraId="444D8E9B" w14:textId="52F9A125" w:rsidR="000F04AE" w:rsidRPr="0062034D" w:rsidRDefault="000F04AE" w:rsidP="00456F4E"/>
          <w:p w14:paraId="6E64983D" w14:textId="77777777" w:rsidR="000F04AE" w:rsidRPr="0062034D" w:rsidRDefault="000F04AE" w:rsidP="00456F4E">
            <w:r w:rsidRPr="0062034D">
              <w:t xml:space="preserve">Year 1 – 5: Attend relevant events/schools each year within Devon, </w:t>
            </w:r>
            <w:proofErr w:type="gramStart"/>
            <w:r w:rsidRPr="0062034D">
              <w:t>Somerset</w:t>
            </w:r>
            <w:proofErr w:type="gramEnd"/>
            <w:r w:rsidRPr="0062034D">
              <w:t xml:space="preserve"> and Cornwall to showcase the research of the Centres and relevant opportunities to get involved e.g. Exeter College STEM Careers Fair, Truro and Penwith College Careers Fair.</w:t>
            </w:r>
          </w:p>
          <w:p w14:paraId="24314463" w14:textId="77777777" w:rsidR="000F04AE" w:rsidRPr="0062034D" w:rsidRDefault="000F04AE" w:rsidP="00456F4E"/>
          <w:p w14:paraId="111956EB" w14:textId="77777777" w:rsidR="000F04AE" w:rsidRPr="0062034D" w:rsidRDefault="000F04AE" w:rsidP="00456F4E">
            <w:r w:rsidRPr="0062034D">
              <w:t xml:space="preserve">Year 1 – 5: Participate in relevant events, including the British Science </w:t>
            </w:r>
            <w:r w:rsidRPr="0062034D">
              <w:lastRenderedPageBreak/>
              <w:t xml:space="preserve">Festival, </w:t>
            </w:r>
            <w:proofErr w:type="spellStart"/>
            <w:r w:rsidRPr="0062034D">
              <w:t>Somerscience</w:t>
            </w:r>
            <w:proofErr w:type="spellEnd"/>
            <w:r w:rsidRPr="0062034D">
              <w:t xml:space="preserve"> Festival &amp; Futures Festival of Discovery.</w:t>
            </w:r>
          </w:p>
          <w:p w14:paraId="14283DC1" w14:textId="77777777" w:rsidR="000F04AE" w:rsidRPr="0062034D" w:rsidRDefault="000F04AE" w:rsidP="00456F4E"/>
          <w:p w14:paraId="66D5DA6B" w14:textId="77777777" w:rsidR="000F04AE" w:rsidRPr="0062034D" w:rsidRDefault="000F04AE" w:rsidP="00456F4E">
            <w:r w:rsidRPr="0062034D">
              <w:t xml:space="preserve">Year 1 - 5: Centre representatives will showcase diversity in our workforce, ensuring at least 50% are from underserved groups. </w:t>
            </w:r>
          </w:p>
        </w:tc>
        <w:tc>
          <w:tcPr>
            <w:tcW w:w="1723" w:type="dxa"/>
          </w:tcPr>
          <w:p w14:paraId="35293BC0" w14:textId="0B3D4540" w:rsidR="000F04AE" w:rsidRPr="0062034D" w:rsidRDefault="00596CC9" w:rsidP="00456F4E">
            <w:r>
              <w:lastRenderedPageBreak/>
              <w:t xml:space="preserve">BRC action. </w:t>
            </w:r>
          </w:p>
          <w:p w14:paraId="09E5F86A" w14:textId="77777777" w:rsidR="000F04AE" w:rsidRPr="0062034D" w:rsidRDefault="000F04AE" w:rsidP="00456F4E"/>
          <w:p w14:paraId="5677AECF" w14:textId="737839C2" w:rsidR="000F04AE" w:rsidRPr="0062034D" w:rsidRDefault="000F04AE" w:rsidP="00456F4E">
            <w:r w:rsidRPr="0062034D">
              <w:t>BRC Training and Events Manager/EDI Lead supported by the BRC PPIE Lead</w:t>
            </w:r>
            <w:r w:rsidR="00423F81">
              <w:t>.</w:t>
            </w:r>
          </w:p>
        </w:tc>
      </w:tr>
      <w:tr w:rsidR="00756E06" w:rsidRPr="0062034D" w14:paraId="3D56EBCC" w14:textId="77777777" w:rsidTr="0062034D">
        <w:tc>
          <w:tcPr>
            <w:tcW w:w="847" w:type="dxa"/>
          </w:tcPr>
          <w:p w14:paraId="0D49C089" w14:textId="77777777" w:rsidR="000F04AE" w:rsidRPr="0062034D" w:rsidRDefault="000F04AE" w:rsidP="00456F4E">
            <w:r w:rsidRPr="0062034D">
              <w:t>AP1.3</w:t>
            </w:r>
          </w:p>
        </w:tc>
        <w:tc>
          <w:tcPr>
            <w:tcW w:w="2454" w:type="dxa"/>
          </w:tcPr>
          <w:p w14:paraId="616BF3C0" w14:textId="77777777" w:rsidR="000F04AE" w:rsidRPr="0062034D" w:rsidRDefault="000F04AE" w:rsidP="00456F4E">
            <w:r w:rsidRPr="0062034D">
              <w:t>Build upon already established partnerships and form new ones to secure programmes/funds to enable young people from underserved groups to undertake internships and work experience placements within the BRC/CRF.</w:t>
            </w:r>
          </w:p>
          <w:p w14:paraId="0572FE7F" w14:textId="77777777" w:rsidR="000F04AE" w:rsidRPr="0062034D" w:rsidRDefault="000F04AE" w:rsidP="00456F4E">
            <w:pPr>
              <w:rPr>
                <w:rStyle w:val="normaltextrun"/>
                <w:rFonts w:ascii="Arial" w:hAnsi="Arial" w:cs="Arial"/>
                <w:color w:val="000000"/>
                <w:shd w:val="clear" w:color="auto" w:fill="FFFFFF"/>
              </w:rPr>
            </w:pPr>
          </w:p>
          <w:p w14:paraId="2799F746" w14:textId="77777777" w:rsidR="000F04AE" w:rsidRPr="0062034D" w:rsidRDefault="000F04AE" w:rsidP="00456F4E"/>
        </w:tc>
        <w:tc>
          <w:tcPr>
            <w:tcW w:w="2871" w:type="dxa"/>
          </w:tcPr>
          <w:p w14:paraId="58B0078E" w14:textId="77777777" w:rsidR="000F04AE" w:rsidRPr="0062034D" w:rsidRDefault="000F04AE" w:rsidP="00456F4E">
            <w:r w:rsidRPr="0062034D">
              <w:t xml:space="preserve">It is important to build the diversity of our workforce by providing opportunities to young people who don’t necessarily have opportunities readily available to them or feel as though barriers to participation are too great. </w:t>
            </w:r>
          </w:p>
        </w:tc>
        <w:tc>
          <w:tcPr>
            <w:tcW w:w="3708" w:type="dxa"/>
          </w:tcPr>
          <w:p w14:paraId="741EA53B" w14:textId="77777777" w:rsidR="000F04AE" w:rsidRPr="0062034D" w:rsidRDefault="000F04AE" w:rsidP="00697FB5">
            <w:pPr>
              <w:pStyle w:val="ListParagraph"/>
              <w:numPr>
                <w:ilvl w:val="0"/>
                <w:numId w:val="11"/>
              </w:numPr>
            </w:pPr>
            <w:r w:rsidRPr="0062034D">
              <w:t xml:space="preserve">Work with the </w:t>
            </w:r>
            <w:proofErr w:type="spellStart"/>
            <w:r w:rsidRPr="0062034D">
              <w:t>UoE</w:t>
            </w:r>
            <w:proofErr w:type="spellEnd"/>
            <w:r w:rsidRPr="0062034D">
              <w:t xml:space="preserve"> to promote internship opportunities within the Centres, reaching students meeting widening participation criteria. </w:t>
            </w:r>
          </w:p>
          <w:p w14:paraId="56B5AFAF" w14:textId="77777777" w:rsidR="000F04AE" w:rsidRPr="0062034D" w:rsidRDefault="000F04AE" w:rsidP="00697FB5">
            <w:pPr>
              <w:pStyle w:val="ListParagraph"/>
              <w:numPr>
                <w:ilvl w:val="0"/>
                <w:numId w:val="11"/>
              </w:numPr>
            </w:pPr>
            <w:r w:rsidRPr="0062034D">
              <w:t xml:space="preserve">Build upon existing and establish relationships with external partners to offer internships and work experience opportunities to young people within our Centres that experience demographic and geographic barriers. </w:t>
            </w:r>
          </w:p>
          <w:p w14:paraId="1321B21B" w14:textId="77777777" w:rsidR="000F04AE" w:rsidRPr="0062034D" w:rsidRDefault="000F04AE" w:rsidP="00697FB5">
            <w:pPr>
              <w:pStyle w:val="ListParagraph"/>
              <w:numPr>
                <w:ilvl w:val="0"/>
                <w:numId w:val="11"/>
              </w:numPr>
            </w:pPr>
            <w:r w:rsidRPr="0062034D">
              <w:t xml:space="preserve">Support individuals appointed to our programmes both during and following completion, in the form of mentorship from relevant workforce members. </w:t>
            </w:r>
          </w:p>
          <w:p w14:paraId="0EBA6E02" w14:textId="77777777" w:rsidR="000F04AE" w:rsidRPr="0062034D" w:rsidRDefault="000F04AE" w:rsidP="00456F4E"/>
          <w:p w14:paraId="211AFF0C" w14:textId="77777777" w:rsidR="000F04AE" w:rsidRPr="0062034D" w:rsidRDefault="000F04AE" w:rsidP="00456F4E"/>
        </w:tc>
        <w:tc>
          <w:tcPr>
            <w:tcW w:w="3423" w:type="dxa"/>
          </w:tcPr>
          <w:p w14:paraId="23B72B4E" w14:textId="77777777" w:rsidR="000F04AE" w:rsidRPr="0062034D" w:rsidRDefault="000F04AE" w:rsidP="00456F4E">
            <w:r w:rsidRPr="0062034D">
              <w:t xml:space="preserve">Years 2 – 5: </w:t>
            </w:r>
            <w:proofErr w:type="spellStart"/>
            <w:r w:rsidRPr="0062034D">
              <w:t>UoE</w:t>
            </w:r>
            <w:proofErr w:type="spellEnd"/>
            <w:r w:rsidRPr="0062034D">
              <w:t xml:space="preserve"> Access to Internships Scheme – the Centres will advertise paid internships via this initiative. </w:t>
            </w:r>
          </w:p>
          <w:p w14:paraId="45050ECD" w14:textId="77777777" w:rsidR="000F04AE" w:rsidRPr="0062034D" w:rsidRDefault="000F04AE" w:rsidP="00456F4E"/>
          <w:p w14:paraId="6E15A28A" w14:textId="77777777" w:rsidR="000F04AE" w:rsidRPr="0062034D" w:rsidRDefault="000F04AE" w:rsidP="00456F4E">
            <w:r w:rsidRPr="0062034D">
              <w:t>Years 2-5: Work with established programmes to offer internships within our Centres to groups from underserved backgrounds e.g. In2Science, Nuffield Health Research and Experience Placements, Health Data Science Black Internship Programme and Project SEARCH.</w:t>
            </w:r>
          </w:p>
          <w:p w14:paraId="4F0980B1" w14:textId="77777777" w:rsidR="000F04AE" w:rsidRPr="0062034D" w:rsidRDefault="000F04AE" w:rsidP="00456F4E"/>
          <w:p w14:paraId="3A9AEA2E" w14:textId="77777777" w:rsidR="000F04AE" w:rsidRPr="0062034D" w:rsidRDefault="000F04AE" w:rsidP="00456F4E">
            <w:r w:rsidRPr="0062034D">
              <w:t>Year 2 – 5: All individuals undertaking work experience or internships within our Centres will be assigned a mentor.</w:t>
            </w:r>
          </w:p>
          <w:p w14:paraId="6416C56B" w14:textId="77777777" w:rsidR="000F04AE" w:rsidRPr="0062034D" w:rsidRDefault="000F04AE" w:rsidP="00456F4E"/>
        </w:tc>
        <w:tc>
          <w:tcPr>
            <w:tcW w:w="1723" w:type="dxa"/>
          </w:tcPr>
          <w:p w14:paraId="58A08A7D" w14:textId="6448C03E" w:rsidR="000F04AE" w:rsidRPr="0062034D" w:rsidRDefault="001C0DFC" w:rsidP="00456F4E">
            <w:r>
              <w:t xml:space="preserve">BRC action. </w:t>
            </w:r>
          </w:p>
          <w:p w14:paraId="21EDB77A" w14:textId="77777777" w:rsidR="000F04AE" w:rsidRPr="0062034D" w:rsidRDefault="000F04AE" w:rsidP="00456F4E"/>
          <w:p w14:paraId="37A48389" w14:textId="5E8E7A88" w:rsidR="000F04AE" w:rsidRPr="0062034D" w:rsidRDefault="000F04AE" w:rsidP="00456F4E">
            <w:r w:rsidRPr="0062034D">
              <w:t>BRC Training and Events Manager/EDI Lead</w:t>
            </w:r>
            <w:r w:rsidR="00410F9A">
              <w:t>.</w:t>
            </w:r>
          </w:p>
        </w:tc>
      </w:tr>
      <w:tr w:rsidR="00756E06" w:rsidRPr="0062034D" w14:paraId="4ED8F684" w14:textId="77777777" w:rsidTr="0062034D">
        <w:tc>
          <w:tcPr>
            <w:tcW w:w="847" w:type="dxa"/>
          </w:tcPr>
          <w:p w14:paraId="4AA0C075" w14:textId="77777777" w:rsidR="000F04AE" w:rsidRPr="0062034D" w:rsidRDefault="000F04AE" w:rsidP="00456F4E">
            <w:r w:rsidRPr="0062034D">
              <w:t>AP1.4</w:t>
            </w:r>
          </w:p>
        </w:tc>
        <w:tc>
          <w:tcPr>
            <w:tcW w:w="2454" w:type="dxa"/>
          </w:tcPr>
          <w:p w14:paraId="1404300F" w14:textId="77777777" w:rsidR="000F04AE" w:rsidRPr="0062034D" w:rsidRDefault="000F04AE" w:rsidP="00456F4E">
            <w:r w:rsidRPr="0062034D">
              <w:t xml:space="preserve">Ensure communications are representative of our diverse workforce, </w:t>
            </w:r>
            <w:r w:rsidRPr="0062034D">
              <w:lastRenderedPageBreak/>
              <w:t xml:space="preserve">alongside ensuring relevant opportunities are promoted to a wide-ranging audience, including those from underserved groups. </w:t>
            </w:r>
          </w:p>
          <w:p w14:paraId="7FB463F8" w14:textId="77777777" w:rsidR="000F04AE" w:rsidRPr="0062034D" w:rsidRDefault="000F04AE" w:rsidP="00456F4E"/>
          <w:p w14:paraId="466C2DF5" w14:textId="77777777" w:rsidR="000F04AE" w:rsidRPr="0062034D" w:rsidRDefault="000F04AE" w:rsidP="00456F4E"/>
          <w:p w14:paraId="3F2BFC6D" w14:textId="77777777" w:rsidR="000F04AE" w:rsidRPr="0062034D" w:rsidRDefault="000F04AE" w:rsidP="00456F4E"/>
          <w:p w14:paraId="157FB512" w14:textId="77777777" w:rsidR="000F04AE" w:rsidRPr="0062034D" w:rsidRDefault="000F04AE" w:rsidP="00456F4E"/>
        </w:tc>
        <w:tc>
          <w:tcPr>
            <w:tcW w:w="2871" w:type="dxa"/>
          </w:tcPr>
          <w:p w14:paraId="5F52345A" w14:textId="77777777" w:rsidR="000F04AE" w:rsidRPr="0062034D" w:rsidRDefault="000F04AE" w:rsidP="00456F4E">
            <w:r w:rsidRPr="0062034D">
              <w:lastRenderedPageBreak/>
              <w:t xml:space="preserve">It is imperative that individuals within our different communities, </w:t>
            </w:r>
            <w:r w:rsidRPr="0062034D">
              <w:lastRenderedPageBreak/>
              <w:t xml:space="preserve">including our workforce, patients and the public can see themselves represented in material we share. This is especially important for material aimed at young people to ensure they’re able to see themselves represented in roles they may aspire to undertake. </w:t>
            </w:r>
          </w:p>
          <w:p w14:paraId="6FAF3F1A" w14:textId="77777777" w:rsidR="000F04AE" w:rsidRPr="0062034D" w:rsidRDefault="000F04AE" w:rsidP="00456F4E"/>
          <w:p w14:paraId="3114C38E" w14:textId="77777777" w:rsidR="000F04AE" w:rsidRPr="0062034D" w:rsidRDefault="000F04AE" w:rsidP="00456F4E">
            <w:r w:rsidRPr="0062034D">
              <w:t xml:space="preserve">Furthermore, it is important to promote our Centre opportunities to diverse populations, including underserved groups, to attract individuals from a variety of backgrounds into our programmes, and in turn, this will foster a more diverse and inclusive working environment for all.  </w:t>
            </w:r>
          </w:p>
        </w:tc>
        <w:tc>
          <w:tcPr>
            <w:tcW w:w="3708" w:type="dxa"/>
          </w:tcPr>
          <w:p w14:paraId="049EE2D9" w14:textId="77777777" w:rsidR="000F04AE" w:rsidRPr="0062034D" w:rsidRDefault="000F04AE" w:rsidP="00697FB5">
            <w:pPr>
              <w:pStyle w:val="ListParagraph"/>
              <w:numPr>
                <w:ilvl w:val="0"/>
                <w:numId w:val="9"/>
              </w:numPr>
            </w:pPr>
            <w:r w:rsidRPr="0062034D">
              <w:lastRenderedPageBreak/>
              <w:t>Ensure there is diversity when representing the Centres at internal and external events.</w:t>
            </w:r>
          </w:p>
          <w:p w14:paraId="5E716484" w14:textId="77777777" w:rsidR="000F04AE" w:rsidRPr="0062034D" w:rsidRDefault="000F04AE" w:rsidP="00697FB5">
            <w:pPr>
              <w:pStyle w:val="ListParagraph"/>
              <w:numPr>
                <w:ilvl w:val="0"/>
                <w:numId w:val="9"/>
              </w:numPr>
            </w:pPr>
            <w:r w:rsidRPr="0062034D">
              <w:lastRenderedPageBreak/>
              <w:t>Newsletter content to highlight success of individuals from underserved groups.</w:t>
            </w:r>
          </w:p>
          <w:p w14:paraId="3F29F2F2" w14:textId="77777777" w:rsidR="000F04AE" w:rsidRPr="0062034D" w:rsidRDefault="000F04AE" w:rsidP="00697FB5">
            <w:pPr>
              <w:pStyle w:val="ListParagraph"/>
              <w:numPr>
                <w:ilvl w:val="0"/>
                <w:numId w:val="9"/>
              </w:numPr>
            </w:pPr>
            <w:r w:rsidRPr="0062034D">
              <w:t>Ensure all media published on our webpages and in promotional materials represent our diverse communities.</w:t>
            </w:r>
          </w:p>
          <w:p w14:paraId="475A0355" w14:textId="77777777" w:rsidR="000F04AE" w:rsidRPr="0062034D" w:rsidRDefault="000F04AE" w:rsidP="00697FB5">
            <w:pPr>
              <w:pStyle w:val="ListParagraph"/>
              <w:numPr>
                <w:ilvl w:val="0"/>
                <w:numId w:val="9"/>
              </w:numPr>
            </w:pPr>
            <w:r w:rsidRPr="0062034D">
              <w:t xml:space="preserve">Build upon existing and form new relationships with a broad network of Centre allies such as schools hosting large proportions of young people from underserved and deprived backgrounds to which our opportunities can be advertised. </w:t>
            </w:r>
          </w:p>
          <w:p w14:paraId="633EB06A" w14:textId="77777777" w:rsidR="000F04AE" w:rsidRPr="0062034D" w:rsidRDefault="000F04AE" w:rsidP="00697FB5">
            <w:pPr>
              <w:pStyle w:val="ListParagraph"/>
              <w:numPr>
                <w:ilvl w:val="0"/>
                <w:numId w:val="9"/>
              </w:numPr>
            </w:pPr>
            <w:r w:rsidRPr="0062034D">
              <w:t xml:space="preserve">Widespread advertisement of opportunities via our various communication channel, supported by workforce dissemination e.g. twitter campaigns targeting underserved groups across the </w:t>
            </w:r>
            <w:proofErr w:type="gramStart"/>
            <w:r w:rsidRPr="0062034D">
              <w:t>South West</w:t>
            </w:r>
            <w:proofErr w:type="gramEnd"/>
            <w:r w:rsidRPr="0062034D">
              <w:t>.</w:t>
            </w:r>
          </w:p>
          <w:p w14:paraId="7702B8DB" w14:textId="77777777" w:rsidR="000F04AE" w:rsidRPr="0062034D" w:rsidRDefault="000F04AE" w:rsidP="00456F4E">
            <w:pPr>
              <w:pStyle w:val="ListParagraph"/>
            </w:pPr>
          </w:p>
        </w:tc>
        <w:tc>
          <w:tcPr>
            <w:tcW w:w="3423" w:type="dxa"/>
          </w:tcPr>
          <w:p w14:paraId="3E7AAE68" w14:textId="77777777" w:rsidR="000F04AE" w:rsidRPr="0062034D" w:rsidRDefault="000F04AE" w:rsidP="00456F4E">
            <w:r w:rsidRPr="0062034D">
              <w:lastRenderedPageBreak/>
              <w:t xml:space="preserve">Year 1 – 5: Groups representing the Centres at events or facilitating workshops will comprise at least </w:t>
            </w:r>
            <w:r w:rsidRPr="0062034D">
              <w:lastRenderedPageBreak/>
              <w:t>50% women and where appropriate, representation from other underserved groups.</w:t>
            </w:r>
          </w:p>
          <w:p w14:paraId="0381A793" w14:textId="77777777" w:rsidR="000F04AE" w:rsidRPr="0062034D" w:rsidRDefault="000F04AE" w:rsidP="00456F4E"/>
          <w:p w14:paraId="20065313" w14:textId="77777777" w:rsidR="000F04AE" w:rsidRPr="0062034D" w:rsidRDefault="000F04AE" w:rsidP="00456F4E">
            <w:r w:rsidRPr="0062034D">
              <w:t>Year 1 – 5: Each published newsletter will include at least one feature (news story, blog post etc.) on workforce success from an underserved group.</w:t>
            </w:r>
          </w:p>
          <w:p w14:paraId="2DADBADF" w14:textId="77777777" w:rsidR="000F04AE" w:rsidRPr="0062034D" w:rsidRDefault="000F04AE" w:rsidP="00456F4E"/>
          <w:p w14:paraId="7CE6D4F9" w14:textId="77777777" w:rsidR="000F04AE" w:rsidRPr="0062034D" w:rsidRDefault="000F04AE" w:rsidP="00456F4E">
            <w:r w:rsidRPr="0062034D">
              <w:t>Year 1 – 5: All media images on the website and promotional material to include at least 50% individuals from underserved groups.</w:t>
            </w:r>
          </w:p>
          <w:p w14:paraId="3E855E1A" w14:textId="77777777" w:rsidR="000F04AE" w:rsidRPr="0062034D" w:rsidRDefault="000F04AE" w:rsidP="00456F4E"/>
          <w:p w14:paraId="1D77D8D9" w14:textId="77777777" w:rsidR="000F04AE" w:rsidRPr="0062034D" w:rsidRDefault="000F04AE" w:rsidP="00456F4E">
            <w:r w:rsidRPr="0062034D">
              <w:t xml:space="preserve">Year 1 -2: Work with the </w:t>
            </w:r>
            <w:proofErr w:type="spellStart"/>
            <w:r w:rsidRPr="0062034D">
              <w:t>UoE</w:t>
            </w:r>
            <w:proofErr w:type="spellEnd"/>
            <w:r w:rsidRPr="0062034D">
              <w:t xml:space="preserve"> Widening Participation team to identify groups/schools to work with and promote our Centres and relevant opportunities.</w:t>
            </w:r>
          </w:p>
          <w:p w14:paraId="19C6C8AA" w14:textId="77777777" w:rsidR="000F04AE" w:rsidRPr="0062034D" w:rsidRDefault="000F04AE" w:rsidP="00456F4E"/>
          <w:p w14:paraId="26942277" w14:textId="77777777" w:rsidR="00C25EE9" w:rsidRDefault="000F04AE" w:rsidP="00456F4E">
            <w:r w:rsidRPr="0062034D">
              <w:t>Year 1 – 5: Identify appropriate forums for promotion e.g. Inspiring Women’s Network based in Truro, Cornwall, and ensure content is inclusive of diverse groups.</w:t>
            </w:r>
          </w:p>
          <w:p w14:paraId="0789955F" w14:textId="77777777" w:rsidR="00C25EE9" w:rsidRDefault="00C25EE9" w:rsidP="00456F4E"/>
          <w:p w14:paraId="7A0CCE56" w14:textId="2A839D8C" w:rsidR="00C25EE9" w:rsidRPr="0062034D" w:rsidRDefault="00C25EE9" w:rsidP="00456F4E"/>
        </w:tc>
        <w:tc>
          <w:tcPr>
            <w:tcW w:w="1723" w:type="dxa"/>
          </w:tcPr>
          <w:p w14:paraId="5854BC5E" w14:textId="3EC56432" w:rsidR="000F04AE" w:rsidRPr="0062034D" w:rsidRDefault="000F04AE" w:rsidP="00456F4E">
            <w:r w:rsidRPr="0062034D">
              <w:lastRenderedPageBreak/>
              <w:t>Joint action across the BRC and CRF</w:t>
            </w:r>
            <w:r w:rsidR="00423F81">
              <w:t>.</w:t>
            </w:r>
          </w:p>
          <w:p w14:paraId="45CB3731" w14:textId="77777777" w:rsidR="000F04AE" w:rsidRPr="0062034D" w:rsidRDefault="000F04AE" w:rsidP="00456F4E"/>
          <w:p w14:paraId="201132DC" w14:textId="35A1960D" w:rsidR="000F04AE" w:rsidRPr="0062034D" w:rsidRDefault="000F04AE" w:rsidP="00456F4E">
            <w:r w:rsidRPr="0062034D">
              <w:t xml:space="preserve">BRC Training and Events Manager/EDI Lead and </w:t>
            </w:r>
            <w:r w:rsidR="00453FC5">
              <w:t>CRF Manager</w:t>
            </w:r>
            <w:r w:rsidRPr="0062034D">
              <w:t>, supported by the BRC Communications Officer</w:t>
            </w:r>
            <w:r w:rsidR="00423F81">
              <w:t>.</w:t>
            </w:r>
          </w:p>
        </w:tc>
      </w:tr>
      <w:tr w:rsidR="0062034D" w:rsidRPr="0062034D" w14:paraId="78FD3AD7" w14:textId="77777777" w:rsidTr="005C7F56">
        <w:tc>
          <w:tcPr>
            <w:tcW w:w="15026" w:type="dxa"/>
            <w:gridSpan w:val="6"/>
            <w:shd w:val="clear" w:color="auto" w:fill="DEEAF6" w:themeFill="accent5" w:themeFillTint="33"/>
          </w:tcPr>
          <w:p w14:paraId="1EAD4A04" w14:textId="272C83C9" w:rsidR="0062034D" w:rsidRPr="0062034D" w:rsidRDefault="0062034D" w:rsidP="00456F4E">
            <w:pPr>
              <w:jc w:val="center"/>
              <w:rPr>
                <w:b/>
                <w:bCs/>
                <w:i/>
                <w:iCs/>
              </w:rPr>
            </w:pPr>
            <w:r w:rsidRPr="0062034D">
              <w:rPr>
                <w:b/>
                <w:bCs/>
                <w:i/>
                <w:iCs/>
              </w:rPr>
              <w:lastRenderedPageBreak/>
              <w:t>Pillar 2: Improving and embedding research culture within our Centres.</w:t>
            </w:r>
          </w:p>
        </w:tc>
      </w:tr>
      <w:tr w:rsidR="00756E06" w:rsidRPr="0062034D" w14:paraId="000E3424" w14:textId="77777777" w:rsidTr="0062034D">
        <w:tc>
          <w:tcPr>
            <w:tcW w:w="847" w:type="dxa"/>
          </w:tcPr>
          <w:p w14:paraId="25C73D92" w14:textId="77777777" w:rsidR="000F04AE" w:rsidRPr="0062034D" w:rsidRDefault="000F04AE" w:rsidP="00456F4E">
            <w:r w:rsidRPr="0062034D">
              <w:t>AP2.1</w:t>
            </w:r>
          </w:p>
        </w:tc>
        <w:tc>
          <w:tcPr>
            <w:tcW w:w="2454" w:type="dxa"/>
          </w:tcPr>
          <w:p w14:paraId="6791E06E" w14:textId="77777777" w:rsidR="000F04AE" w:rsidRPr="0062034D" w:rsidRDefault="000F04AE" w:rsidP="00456F4E">
            <w:r w:rsidRPr="0062034D">
              <w:t>Develop a standard for shared definitions and terminology with our Centre communities.</w:t>
            </w:r>
          </w:p>
        </w:tc>
        <w:tc>
          <w:tcPr>
            <w:tcW w:w="2871" w:type="dxa"/>
          </w:tcPr>
          <w:p w14:paraId="625BC65B" w14:textId="77777777" w:rsidR="000F04AE" w:rsidRPr="0062034D" w:rsidRDefault="000F04AE" w:rsidP="00456F4E">
            <w:r w:rsidRPr="0062034D">
              <w:t xml:space="preserve">It is important that the terminology used across our Centres is consistent and reflects the views of our </w:t>
            </w:r>
            <w:r w:rsidRPr="0062034D">
              <w:lastRenderedPageBreak/>
              <w:t xml:space="preserve">workforce, alongside the communities our translational research outcomes will serve – this will, in turn, promote a sense of belonging and inclusion. </w:t>
            </w:r>
          </w:p>
        </w:tc>
        <w:tc>
          <w:tcPr>
            <w:tcW w:w="3708" w:type="dxa"/>
          </w:tcPr>
          <w:p w14:paraId="75D58E8F" w14:textId="77777777" w:rsidR="000F04AE" w:rsidRPr="0062034D" w:rsidRDefault="000F04AE" w:rsidP="00697FB5">
            <w:pPr>
              <w:pStyle w:val="ListParagraph"/>
              <w:numPr>
                <w:ilvl w:val="0"/>
                <w:numId w:val="12"/>
              </w:numPr>
            </w:pPr>
            <w:r w:rsidRPr="0062034D">
              <w:lastRenderedPageBreak/>
              <w:t>Discuss the best approach for data collection with key partners.</w:t>
            </w:r>
          </w:p>
          <w:p w14:paraId="1CCB0DAB" w14:textId="77777777" w:rsidR="000F04AE" w:rsidRPr="0062034D" w:rsidRDefault="000F04AE" w:rsidP="00697FB5">
            <w:pPr>
              <w:pStyle w:val="ListParagraph"/>
              <w:numPr>
                <w:ilvl w:val="0"/>
                <w:numId w:val="12"/>
              </w:numPr>
            </w:pPr>
            <w:r w:rsidRPr="0062034D">
              <w:lastRenderedPageBreak/>
              <w:t>Action data collection as agreed and ensure communication of rationale to participants.</w:t>
            </w:r>
          </w:p>
          <w:p w14:paraId="34D82D91" w14:textId="77777777" w:rsidR="000F04AE" w:rsidRPr="0062034D" w:rsidRDefault="000F04AE" w:rsidP="00697FB5">
            <w:pPr>
              <w:pStyle w:val="ListParagraph"/>
              <w:numPr>
                <w:ilvl w:val="0"/>
                <w:numId w:val="12"/>
              </w:numPr>
            </w:pPr>
            <w:r w:rsidRPr="0062034D">
              <w:t xml:space="preserve">Review data collected and </w:t>
            </w:r>
            <w:proofErr w:type="gramStart"/>
            <w:r w:rsidRPr="0062034D">
              <w:t>publish</w:t>
            </w:r>
            <w:proofErr w:type="gramEnd"/>
            <w:r w:rsidRPr="0062034D">
              <w:t>, alongside guidance on adopted shared terminology and best practice.</w:t>
            </w:r>
          </w:p>
        </w:tc>
        <w:tc>
          <w:tcPr>
            <w:tcW w:w="3423" w:type="dxa"/>
          </w:tcPr>
          <w:p w14:paraId="6458E259" w14:textId="77777777" w:rsidR="000F04AE" w:rsidRPr="0062034D" w:rsidRDefault="000F04AE" w:rsidP="00456F4E">
            <w:r w:rsidRPr="0062034D">
              <w:lastRenderedPageBreak/>
              <w:t>Year 1 – 2: Set up a meeting with key partner organisation to discuss data collection methodology.</w:t>
            </w:r>
          </w:p>
          <w:p w14:paraId="40F065E5" w14:textId="77777777" w:rsidR="000F04AE" w:rsidRPr="0062034D" w:rsidRDefault="000F04AE" w:rsidP="00456F4E"/>
          <w:p w14:paraId="6181DBCE" w14:textId="77777777" w:rsidR="000F04AE" w:rsidRPr="0062034D" w:rsidRDefault="000F04AE" w:rsidP="00456F4E">
            <w:r w:rsidRPr="0062034D">
              <w:lastRenderedPageBreak/>
              <w:t>Year 2 – 3: Consultation with Centre workforce members and communities, including key partners, to establish preferred terminology.</w:t>
            </w:r>
          </w:p>
          <w:p w14:paraId="4DDA50F7" w14:textId="77777777" w:rsidR="000F04AE" w:rsidRPr="0062034D" w:rsidRDefault="000F04AE" w:rsidP="00456F4E"/>
          <w:p w14:paraId="4B60F97C" w14:textId="77777777" w:rsidR="000F04AE" w:rsidRPr="0062034D" w:rsidRDefault="000F04AE" w:rsidP="00456F4E">
            <w:r w:rsidRPr="0062034D">
              <w:t>Year 3: Guidance shared on terminology usage.</w:t>
            </w:r>
          </w:p>
          <w:p w14:paraId="624FD725" w14:textId="77777777" w:rsidR="000F04AE" w:rsidRPr="0062034D" w:rsidRDefault="000F04AE" w:rsidP="00456F4E"/>
          <w:p w14:paraId="2BFDA320" w14:textId="77777777" w:rsidR="000F04AE" w:rsidRPr="0062034D" w:rsidRDefault="000F04AE" w:rsidP="00456F4E"/>
        </w:tc>
        <w:tc>
          <w:tcPr>
            <w:tcW w:w="1723" w:type="dxa"/>
          </w:tcPr>
          <w:p w14:paraId="3C67BFB1" w14:textId="130639EE" w:rsidR="000F04AE" w:rsidRPr="0062034D" w:rsidRDefault="000F04AE" w:rsidP="00456F4E">
            <w:r w:rsidRPr="0062034D">
              <w:lastRenderedPageBreak/>
              <w:t>Joint action across the BRC and CRF</w:t>
            </w:r>
            <w:r w:rsidR="00423F81">
              <w:t>.</w:t>
            </w:r>
          </w:p>
          <w:p w14:paraId="7331C490" w14:textId="77777777" w:rsidR="000F04AE" w:rsidRPr="0062034D" w:rsidRDefault="000F04AE" w:rsidP="00456F4E"/>
          <w:p w14:paraId="574EAB4B" w14:textId="70E924B1" w:rsidR="000F04AE" w:rsidRPr="0062034D" w:rsidRDefault="000F04AE" w:rsidP="00456F4E">
            <w:r w:rsidRPr="0062034D">
              <w:lastRenderedPageBreak/>
              <w:t xml:space="preserve">BRC Training and Events Manager/EDI Lead and </w:t>
            </w:r>
            <w:r w:rsidR="00453FC5">
              <w:t>CRF Manager</w:t>
            </w:r>
            <w:r w:rsidRPr="0062034D">
              <w:t>, supported by the RDUH Inclusion Lead</w:t>
            </w:r>
            <w:r w:rsidR="00423F81">
              <w:t>.</w:t>
            </w:r>
          </w:p>
        </w:tc>
      </w:tr>
      <w:tr w:rsidR="00756E06" w:rsidRPr="0062034D" w14:paraId="5FA00EFD" w14:textId="77777777" w:rsidTr="0062034D">
        <w:tc>
          <w:tcPr>
            <w:tcW w:w="847" w:type="dxa"/>
          </w:tcPr>
          <w:p w14:paraId="3BF2FF07" w14:textId="77777777" w:rsidR="000F04AE" w:rsidRPr="0062034D" w:rsidRDefault="000F04AE" w:rsidP="00456F4E">
            <w:r w:rsidRPr="0062034D">
              <w:lastRenderedPageBreak/>
              <w:t>AP2.22</w:t>
            </w:r>
          </w:p>
        </w:tc>
        <w:tc>
          <w:tcPr>
            <w:tcW w:w="2454" w:type="dxa"/>
          </w:tcPr>
          <w:p w14:paraId="742E80FD" w14:textId="77777777" w:rsidR="000F04AE" w:rsidRPr="0062034D" w:rsidRDefault="000F04AE" w:rsidP="00456F4E">
            <w:r w:rsidRPr="0062034D">
              <w:t xml:space="preserve">Our Centres will support the NIHR research inclusion strategy actions and help the NIHR to achieve these targets – in particular, ‘Theme one: Become a more inclusive funder of research.’ </w:t>
            </w:r>
          </w:p>
          <w:p w14:paraId="37176265" w14:textId="77777777" w:rsidR="000F04AE" w:rsidRPr="0062034D" w:rsidRDefault="000F04AE" w:rsidP="00456F4E"/>
          <w:p w14:paraId="17269988" w14:textId="77777777" w:rsidR="000F04AE" w:rsidRPr="0062034D" w:rsidRDefault="000F04AE" w:rsidP="00456F4E"/>
          <w:p w14:paraId="3EDCABE8" w14:textId="77777777" w:rsidR="000F04AE" w:rsidRPr="0062034D" w:rsidRDefault="000F04AE" w:rsidP="00456F4E"/>
        </w:tc>
        <w:tc>
          <w:tcPr>
            <w:tcW w:w="2871" w:type="dxa"/>
          </w:tcPr>
          <w:p w14:paraId="32BBB148" w14:textId="77777777" w:rsidR="000F04AE" w:rsidRPr="0062034D" w:rsidRDefault="000F04AE" w:rsidP="00456F4E">
            <w:r w:rsidRPr="0062034D">
              <w:t xml:space="preserve">It is imperative that EDI is embedded into research culture to build an inclusive workforce where everyone feels valued and heard, alongside fostering scientific research excellence by bringing diverse individuals together. </w:t>
            </w:r>
          </w:p>
          <w:p w14:paraId="658CF45D" w14:textId="77777777" w:rsidR="000F04AE" w:rsidRPr="0062034D" w:rsidRDefault="000F04AE" w:rsidP="00456F4E"/>
        </w:tc>
        <w:tc>
          <w:tcPr>
            <w:tcW w:w="3708" w:type="dxa"/>
          </w:tcPr>
          <w:p w14:paraId="6B87927D" w14:textId="77777777" w:rsidR="000F04AE" w:rsidRPr="0062034D" w:rsidRDefault="000F04AE" w:rsidP="00697FB5">
            <w:pPr>
              <w:pStyle w:val="ListParagraph"/>
              <w:numPr>
                <w:ilvl w:val="0"/>
                <w:numId w:val="15"/>
              </w:numPr>
            </w:pPr>
            <w:r w:rsidRPr="0062034D">
              <w:t>All staff members to undertake mandatory EDI training and those on committees and interview panels will receive further training, including that on unconscious bias.</w:t>
            </w:r>
          </w:p>
          <w:p w14:paraId="4B0BA52B" w14:textId="77777777" w:rsidR="000F04AE" w:rsidRPr="0062034D" w:rsidRDefault="000F04AE" w:rsidP="00697FB5">
            <w:pPr>
              <w:pStyle w:val="ListParagraph"/>
              <w:numPr>
                <w:ilvl w:val="0"/>
                <w:numId w:val="15"/>
              </w:numPr>
            </w:pPr>
            <w:r w:rsidRPr="0062034D">
              <w:t>Set aspirational diversity targets for both our recruitment panels and committees.</w:t>
            </w:r>
          </w:p>
          <w:p w14:paraId="18CC41DC" w14:textId="77777777" w:rsidR="000F04AE" w:rsidRPr="0062034D" w:rsidRDefault="000F04AE" w:rsidP="00697FB5">
            <w:pPr>
              <w:pStyle w:val="ListParagraph"/>
              <w:numPr>
                <w:ilvl w:val="0"/>
                <w:numId w:val="15"/>
              </w:numPr>
            </w:pPr>
            <w:r w:rsidRPr="0062034D">
              <w:t xml:space="preserve">Encourage and promote applications from underserved groups in our job adverts and application process, alongside flexible working hours. </w:t>
            </w:r>
          </w:p>
          <w:p w14:paraId="6F07433A" w14:textId="77777777" w:rsidR="000F04AE" w:rsidRPr="0062034D" w:rsidRDefault="000F04AE" w:rsidP="00697FB5">
            <w:pPr>
              <w:pStyle w:val="ListParagraph"/>
              <w:numPr>
                <w:ilvl w:val="0"/>
                <w:numId w:val="15"/>
              </w:numPr>
            </w:pPr>
            <w:r w:rsidRPr="0062034D">
              <w:t>Attract applications from individuals from unserved groups into our Centres workforce to diversify centrally.</w:t>
            </w:r>
          </w:p>
          <w:p w14:paraId="04AAEBA7" w14:textId="77777777" w:rsidR="000F04AE" w:rsidRPr="0062034D" w:rsidRDefault="000F04AE" w:rsidP="00697FB5">
            <w:pPr>
              <w:pStyle w:val="ListParagraph"/>
              <w:numPr>
                <w:ilvl w:val="0"/>
                <w:numId w:val="15"/>
              </w:numPr>
            </w:pPr>
            <w:r w:rsidRPr="0062034D">
              <w:t xml:space="preserve">Ensure all stages of our recruitment processes are </w:t>
            </w:r>
            <w:r w:rsidRPr="0062034D">
              <w:lastRenderedPageBreak/>
              <w:t xml:space="preserve">equitable for all, with accessibility at its core. </w:t>
            </w:r>
          </w:p>
          <w:p w14:paraId="2C1F2895" w14:textId="77777777" w:rsidR="000F04AE" w:rsidRPr="0062034D" w:rsidRDefault="000F04AE" w:rsidP="00456F4E"/>
          <w:p w14:paraId="42649779" w14:textId="77777777" w:rsidR="000F04AE" w:rsidRPr="0062034D" w:rsidRDefault="000F04AE" w:rsidP="00456F4E"/>
          <w:p w14:paraId="2813D167" w14:textId="77777777" w:rsidR="000F04AE" w:rsidRPr="0062034D" w:rsidRDefault="000F04AE" w:rsidP="00456F4E"/>
        </w:tc>
        <w:tc>
          <w:tcPr>
            <w:tcW w:w="3423" w:type="dxa"/>
          </w:tcPr>
          <w:p w14:paraId="1B552B18" w14:textId="77777777" w:rsidR="000F04AE" w:rsidRPr="0062034D" w:rsidRDefault="000F04AE" w:rsidP="00456F4E">
            <w:r w:rsidRPr="0062034D">
              <w:lastRenderedPageBreak/>
              <w:t>Year 1 – 5: Links to EDI and unconscious bias training to be circulated to interview panels ahead of time.</w:t>
            </w:r>
          </w:p>
          <w:p w14:paraId="2D6306EB" w14:textId="77777777" w:rsidR="000F04AE" w:rsidRPr="0062034D" w:rsidRDefault="000F04AE" w:rsidP="00456F4E"/>
          <w:p w14:paraId="4B0D3EFC" w14:textId="77777777" w:rsidR="000F04AE" w:rsidRPr="0062034D" w:rsidRDefault="000F04AE" w:rsidP="00456F4E">
            <w:r w:rsidRPr="0062034D">
              <w:t>Year 1 – 5: At least 50% of individuals on committees and interview panels will be women, with an aim to include representation from additional underserved groups where appropriate.</w:t>
            </w:r>
          </w:p>
          <w:p w14:paraId="56362CAD" w14:textId="77777777" w:rsidR="000F04AE" w:rsidRPr="0062034D" w:rsidRDefault="000F04AE" w:rsidP="00456F4E"/>
          <w:p w14:paraId="775CCE99" w14:textId="77777777" w:rsidR="000F04AE" w:rsidRPr="0062034D" w:rsidRDefault="000F04AE" w:rsidP="00456F4E">
            <w:r w:rsidRPr="0062034D">
              <w:t>Year 1 – 5: All job adverts to include a standard set of text to outline our encouragement of applications from underserved groups and our commitment to EDI.</w:t>
            </w:r>
          </w:p>
          <w:p w14:paraId="3E6EB70C" w14:textId="77777777" w:rsidR="000F04AE" w:rsidRPr="0062034D" w:rsidRDefault="000F04AE" w:rsidP="00456F4E"/>
          <w:p w14:paraId="38711DC1" w14:textId="77777777" w:rsidR="000F04AE" w:rsidRPr="0062034D" w:rsidRDefault="000F04AE" w:rsidP="00456F4E">
            <w:r w:rsidRPr="0062034D">
              <w:t>Year 1 – 5: Attach eligibility criteria to select opportunities/appointments.</w:t>
            </w:r>
          </w:p>
          <w:p w14:paraId="668F3925" w14:textId="77777777" w:rsidR="000F04AE" w:rsidRPr="0062034D" w:rsidRDefault="000F04AE" w:rsidP="00456F4E"/>
          <w:p w14:paraId="1F903DF3" w14:textId="77777777" w:rsidR="000F04AE" w:rsidRPr="0062034D" w:rsidRDefault="000F04AE" w:rsidP="00456F4E">
            <w:r w:rsidRPr="0062034D">
              <w:lastRenderedPageBreak/>
              <w:t xml:space="preserve">Year 1 – 5: Develop a robust and equitable recruitment process for all career stages, using best practices from other institutions/NIHR infrastructures. </w:t>
            </w:r>
          </w:p>
        </w:tc>
        <w:tc>
          <w:tcPr>
            <w:tcW w:w="1723" w:type="dxa"/>
          </w:tcPr>
          <w:p w14:paraId="7BA55044" w14:textId="3B319436" w:rsidR="000F04AE" w:rsidRPr="0062034D" w:rsidRDefault="000F04AE" w:rsidP="00456F4E">
            <w:r w:rsidRPr="0062034D">
              <w:lastRenderedPageBreak/>
              <w:t>Joint action across the BRC and CRF</w:t>
            </w:r>
            <w:r w:rsidR="00423F81">
              <w:t>.</w:t>
            </w:r>
          </w:p>
          <w:p w14:paraId="10053B5D" w14:textId="77777777" w:rsidR="000F04AE" w:rsidRPr="0062034D" w:rsidRDefault="000F04AE" w:rsidP="00456F4E"/>
          <w:p w14:paraId="33C31F99" w14:textId="780FA378" w:rsidR="000F04AE" w:rsidRPr="0062034D" w:rsidRDefault="000F04AE" w:rsidP="00456F4E">
            <w:r w:rsidRPr="0062034D">
              <w:t xml:space="preserve">BRC Training and Events Manager/EDI Lead and </w:t>
            </w:r>
            <w:r w:rsidR="00453FC5">
              <w:t>CRF Manager</w:t>
            </w:r>
            <w:r w:rsidR="00423F81">
              <w:t>.</w:t>
            </w:r>
          </w:p>
        </w:tc>
      </w:tr>
      <w:tr w:rsidR="00756E06" w:rsidRPr="0062034D" w14:paraId="74848907" w14:textId="77777777" w:rsidTr="0062034D">
        <w:tc>
          <w:tcPr>
            <w:tcW w:w="847" w:type="dxa"/>
          </w:tcPr>
          <w:p w14:paraId="1A6BFB05" w14:textId="77777777" w:rsidR="000F04AE" w:rsidRPr="0062034D" w:rsidRDefault="000F04AE" w:rsidP="00456F4E">
            <w:r w:rsidRPr="0062034D">
              <w:t>AP2.3</w:t>
            </w:r>
          </w:p>
        </w:tc>
        <w:tc>
          <w:tcPr>
            <w:tcW w:w="2454" w:type="dxa"/>
          </w:tcPr>
          <w:p w14:paraId="3B89B300" w14:textId="77777777" w:rsidR="000F04AE" w:rsidRPr="0062034D" w:rsidRDefault="000F04AE" w:rsidP="00456F4E">
            <w:r w:rsidRPr="0062034D">
              <w:t xml:space="preserve">Create a robust governance structure across the Centres, linking in with the </w:t>
            </w:r>
            <w:proofErr w:type="spellStart"/>
            <w:r w:rsidRPr="0062034D">
              <w:t>UoE</w:t>
            </w:r>
            <w:proofErr w:type="spellEnd"/>
            <w:r w:rsidRPr="0062034D">
              <w:t xml:space="preserve"> and key partners, ensuring transparency and a clear pathway for our workforce and wider community to provide feedback.</w:t>
            </w:r>
          </w:p>
          <w:p w14:paraId="2CA4EC14" w14:textId="77777777" w:rsidR="000F04AE" w:rsidRPr="0062034D" w:rsidRDefault="000F04AE" w:rsidP="00456F4E"/>
          <w:p w14:paraId="4E019661" w14:textId="77777777" w:rsidR="000F04AE" w:rsidRPr="0062034D" w:rsidRDefault="000F04AE" w:rsidP="00456F4E"/>
        </w:tc>
        <w:tc>
          <w:tcPr>
            <w:tcW w:w="2871" w:type="dxa"/>
          </w:tcPr>
          <w:p w14:paraId="2DF2DC49" w14:textId="77777777" w:rsidR="000F04AE" w:rsidRPr="0062034D" w:rsidRDefault="000F04AE" w:rsidP="00456F4E">
            <w:r w:rsidRPr="0062034D">
              <w:t>Working collaboratively across our institution and partner organisations will help to drive our EDI vision forwards. It is important that we build trust and are held accountable to the vision and actions outlined in this strategy. Furthermore, implementing feedback mechanisms will help us to improve upon our practices and better inform priority areas identified as important by those to whom we serve.</w:t>
            </w:r>
          </w:p>
          <w:p w14:paraId="58F99637" w14:textId="77777777" w:rsidR="000F04AE" w:rsidRPr="0062034D" w:rsidRDefault="000F04AE" w:rsidP="00456F4E"/>
          <w:p w14:paraId="7A049092" w14:textId="77777777" w:rsidR="000F04AE" w:rsidRPr="0062034D" w:rsidRDefault="000F04AE" w:rsidP="00456F4E"/>
          <w:p w14:paraId="1C2B3404" w14:textId="77777777" w:rsidR="000F04AE" w:rsidRPr="0062034D" w:rsidRDefault="000F04AE" w:rsidP="00456F4E">
            <w:r w:rsidRPr="0062034D">
              <w:t xml:space="preserve"> </w:t>
            </w:r>
          </w:p>
        </w:tc>
        <w:tc>
          <w:tcPr>
            <w:tcW w:w="3708" w:type="dxa"/>
          </w:tcPr>
          <w:p w14:paraId="40774469" w14:textId="77777777" w:rsidR="000F04AE" w:rsidRPr="0062034D" w:rsidRDefault="000F04AE" w:rsidP="00697FB5">
            <w:pPr>
              <w:pStyle w:val="ListParagraph"/>
              <w:numPr>
                <w:ilvl w:val="0"/>
                <w:numId w:val="13"/>
              </w:numPr>
            </w:pPr>
            <w:r w:rsidRPr="0062034D">
              <w:t xml:space="preserve">Establish a relationship with the </w:t>
            </w:r>
            <w:proofErr w:type="spellStart"/>
            <w:r w:rsidRPr="0062034D">
              <w:t>UoE</w:t>
            </w:r>
            <w:proofErr w:type="spellEnd"/>
            <w:r w:rsidRPr="0062034D">
              <w:t xml:space="preserve"> departmental Wellbeing Inclusion and Culture Committee (WICC) to offer support, build upon existing initiatives and innovate new ones.</w:t>
            </w:r>
          </w:p>
          <w:p w14:paraId="3A884A82" w14:textId="77777777" w:rsidR="000F04AE" w:rsidRPr="0062034D" w:rsidRDefault="000F04AE" w:rsidP="00697FB5">
            <w:pPr>
              <w:pStyle w:val="ListParagraph"/>
              <w:numPr>
                <w:ilvl w:val="0"/>
                <w:numId w:val="13"/>
              </w:numPr>
            </w:pPr>
            <w:r w:rsidRPr="0062034D">
              <w:rPr>
                <w:rFonts w:ascii="Calibri" w:eastAsia="Calibri" w:hAnsi="Calibri" w:cs="Calibri"/>
              </w:rPr>
              <w:t>A working group consisting of members of the BRC/CRF workforce, alongside NHS Trust partners and PPIE representatives will be formed.</w:t>
            </w:r>
          </w:p>
          <w:p w14:paraId="199F3951" w14:textId="77777777" w:rsidR="000F04AE" w:rsidRPr="0062034D" w:rsidRDefault="000F04AE" w:rsidP="00697FB5">
            <w:pPr>
              <w:pStyle w:val="ListParagraph"/>
              <w:numPr>
                <w:ilvl w:val="0"/>
                <w:numId w:val="13"/>
              </w:numPr>
            </w:pPr>
            <w:r w:rsidRPr="0062034D">
              <w:t xml:space="preserve">EDI check-in sessions with the management board on a bi-annual basis. </w:t>
            </w:r>
          </w:p>
          <w:p w14:paraId="0C6694F9" w14:textId="77777777" w:rsidR="000F04AE" w:rsidRPr="0062034D" w:rsidRDefault="000F04AE" w:rsidP="00697FB5">
            <w:pPr>
              <w:pStyle w:val="ListParagraph"/>
              <w:numPr>
                <w:ilvl w:val="0"/>
                <w:numId w:val="13"/>
              </w:numPr>
            </w:pPr>
            <w:r w:rsidRPr="0062034D">
              <w:t xml:space="preserve">Our EDI vision will be readily available on the BRC and CRF websites and updated with new developments as appropriate. </w:t>
            </w:r>
          </w:p>
          <w:p w14:paraId="566DBEF1" w14:textId="77777777" w:rsidR="000F04AE" w:rsidRPr="0062034D" w:rsidRDefault="000F04AE" w:rsidP="00697FB5">
            <w:pPr>
              <w:pStyle w:val="ListParagraph"/>
              <w:numPr>
                <w:ilvl w:val="0"/>
                <w:numId w:val="13"/>
              </w:numPr>
            </w:pPr>
            <w:r w:rsidRPr="0062034D">
              <w:t>Internal communications newsletter to feature an EDI section to highlight progress and opportunities for involvement.</w:t>
            </w:r>
          </w:p>
          <w:p w14:paraId="4B42FD04" w14:textId="77777777" w:rsidR="000F04AE" w:rsidRPr="0062034D" w:rsidRDefault="000F04AE" w:rsidP="00697FB5">
            <w:pPr>
              <w:pStyle w:val="ListParagraph"/>
              <w:numPr>
                <w:ilvl w:val="0"/>
                <w:numId w:val="13"/>
              </w:numPr>
            </w:pPr>
            <w:r w:rsidRPr="0062034D">
              <w:t xml:space="preserve">Hold an EDI focussed session at our annual workforce </w:t>
            </w:r>
            <w:r w:rsidRPr="0062034D">
              <w:lastRenderedPageBreak/>
              <w:t>congress to report on progress and gather feedback.</w:t>
            </w:r>
          </w:p>
          <w:p w14:paraId="63F157A5" w14:textId="77777777" w:rsidR="000F04AE" w:rsidRPr="0062034D" w:rsidRDefault="000F04AE" w:rsidP="00697FB5">
            <w:pPr>
              <w:pStyle w:val="ListParagraph"/>
              <w:numPr>
                <w:ilvl w:val="0"/>
                <w:numId w:val="13"/>
              </w:numPr>
            </w:pPr>
            <w:r w:rsidRPr="0062034D">
              <w:t xml:space="preserve">Establish and create an appropriate reporting mechanism for our workforce and community to provide feedback. </w:t>
            </w:r>
          </w:p>
          <w:p w14:paraId="3CBC42F0" w14:textId="77777777" w:rsidR="000F04AE" w:rsidRPr="0062034D" w:rsidRDefault="000F04AE" w:rsidP="00697FB5">
            <w:pPr>
              <w:pStyle w:val="ListParagraph"/>
              <w:numPr>
                <w:ilvl w:val="0"/>
                <w:numId w:val="13"/>
              </w:numPr>
            </w:pPr>
            <w:r w:rsidRPr="0062034D">
              <w:t>Feedback and actions relating to EDI practices will be communicated to our Centres workforce via our internal channels.</w:t>
            </w:r>
          </w:p>
          <w:p w14:paraId="1D60BD8B" w14:textId="77777777" w:rsidR="000F04AE" w:rsidRPr="0062034D" w:rsidRDefault="000F04AE" w:rsidP="00456F4E"/>
          <w:p w14:paraId="2354347F" w14:textId="77777777" w:rsidR="000F04AE" w:rsidRPr="0062034D" w:rsidRDefault="000F04AE" w:rsidP="00456F4E">
            <w:pPr>
              <w:jc w:val="both"/>
            </w:pPr>
          </w:p>
        </w:tc>
        <w:tc>
          <w:tcPr>
            <w:tcW w:w="3423" w:type="dxa"/>
          </w:tcPr>
          <w:p w14:paraId="706EAC0C" w14:textId="77777777" w:rsidR="000F04AE" w:rsidRPr="0062034D" w:rsidRDefault="000F04AE" w:rsidP="00456F4E">
            <w:r w:rsidRPr="0062034D">
              <w:lastRenderedPageBreak/>
              <w:t xml:space="preserve">Year 1: The BRC EDI Lead will sit on the </w:t>
            </w:r>
            <w:proofErr w:type="spellStart"/>
            <w:r w:rsidRPr="0062034D">
              <w:t>UoE</w:t>
            </w:r>
            <w:proofErr w:type="spellEnd"/>
            <w:r w:rsidRPr="0062034D">
              <w:t xml:space="preserve"> departmental WICC.</w:t>
            </w:r>
          </w:p>
          <w:p w14:paraId="60CB463D" w14:textId="77777777" w:rsidR="000F04AE" w:rsidRPr="0062034D" w:rsidRDefault="000F04AE" w:rsidP="00456F4E"/>
          <w:p w14:paraId="715271FE" w14:textId="77777777" w:rsidR="000F04AE" w:rsidRPr="0062034D" w:rsidRDefault="000F04AE" w:rsidP="00456F4E">
            <w:r w:rsidRPr="0062034D">
              <w:t>Year 1: Establish Centre EDI working group, convening once every three months.</w:t>
            </w:r>
          </w:p>
          <w:p w14:paraId="02EC0354" w14:textId="77777777" w:rsidR="000F04AE" w:rsidRPr="0062034D" w:rsidRDefault="000F04AE" w:rsidP="00456F4E"/>
          <w:p w14:paraId="33487047" w14:textId="77777777" w:rsidR="000F04AE" w:rsidRPr="0062034D" w:rsidRDefault="000F04AE" w:rsidP="00456F4E">
            <w:r w:rsidRPr="0062034D">
              <w:t>Year 1: EDI update as a bi-annual item on the BRC Management Board agenda.</w:t>
            </w:r>
          </w:p>
          <w:p w14:paraId="7D082790" w14:textId="77777777" w:rsidR="000F04AE" w:rsidRPr="0062034D" w:rsidRDefault="000F04AE" w:rsidP="00456F4E"/>
          <w:p w14:paraId="3CE2B301" w14:textId="77777777" w:rsidR="000F04AE" w:rsidRPr="0062034D" w:rsidRDefault="000F04AE" w:rsidP="00456F4E">
            <w:r w:rsidRPr="0062034D">
              <w:t>Year 1: EDI Strategy published on the Centre webpages.</w:t>
            </w:r>
          </w:p>
          <w:p w14:paraId="5FF9F239" w14:textId="77777777" w:rsidR="000F04AE" w:rsidRPr="0062034D" w:rsidRDefault="000F04AE" w:rsidP="00456F4E"/>
          <w:p w14:paraId="12CE4BC7" w14:textId="77777777" w:rsidR="000F04AE" w:rsidRPr="0062034D" w:rsidRDefault="000F04AE" w:rsidP="00456F4E">
            <w:r w:rsidRPr="0062034D">
              <w:t>Year 1 – 5: Newsletter to include EDI section.</w:t>
            </w:r>
          </w:p>
          <w:p w14:paraId="0F3DC752" w14:textId="77777777" w:rsidR="000F04AE" w:rsidRPr="0062034D" w:rsidRDefault="000F04AE" w:rsidP="00456F4E"/>
          <w:p w14:paraId="501446D7" w14:textId="77777777" w:rsidR="000F04AE" w:rsidRPr="0062034D" w:rsidRDefault="000F04AE" w:rsidP="00456F4E">
            <w:r w:rsidRPr="0062034D">
              <w:t>Year 2 – 5: EDI session included in annual congress programme.</w:t>
            </w:r>
          </w:p>
          <w:p w14:paraId="34EE8CD5" w14:textId="77777777" w:rsidR="000F04AE" w:rsidRPr="0062034D" w:rsidRDefault="000F04AE" w:rsidP="00456F4E"/>
          <w:p w14:paraId="3E9DA258" w14:textId="77777777" w:rsidR="000F04AE" w:rsidRPr="0062034D" w:rsidRDefault="000F04AE" w:rsidP="00456F4E">
            <w:r w:rsidRPr="0062034D">
              <w:t>Year 1 – 2: Implement a reporting mechanism to gather feedback.</w:t>
            </w:r>
          </w:p>
          <w:p w14:paraId="4069D113" w14:textId="77777777" w:rsidR="000F04AE" w:rsidRPr="0062034D" w:rsidRDefault="000F04AE" w:rsidP="00456F4E"/>
          <w:p w14:paraId="3686AE34" w14:textId="77777777" w:rsidR="000F04AE" w:rsidRPr="0062034D" w:rsidRDefault="000F04AE" w:rsidP="00456F4E">
            <w:r w:rsidRPr="0062034D">
              <w:t>Year 1 – 5: Disseminate updates on EDI practices via appropriate communication channels.</w:t>
            </w:r>
          </w:p>
        </w:tc>
        <w:tc>
          <w:tcPr>
            <w:tcW w:w="1723" w:type="dxa"/>
          </w:tcPr>
          <w:p w14:paraId="67D5D4BC" w14:textId="0AFF3A38" w:rsidR="000F04AE" w:rsidRPr="0062034D" w:rsidRDefault="000F04AE" w:rsidP="00456F4E">
            <w:r w:rsidRPr="0062034D">
              <w:t>Joint action across the BRC and CRF</w:t>
            </w:r>
            <w:r w:rsidR="00423F81">
              <w:t>.</w:t>
            </w:r>
          </w:p>
          <w:p w14:paraId="114F13F4" w14:textId="77777777" w:rsidR="000F04AE" w:rsidRPr="0062034D" w:rsidRDefault="000F04AE" w:rsidP="00456F4E"/>
          <w:p w14:paraId="21BD4172" w14:textId="7C692120" w:rsidR="000F04AE" w:rsidRPr="0062034D" w:rsidRDefault="000F04AE" w:rsidP="00456F4E">
            <w:r w:rsidRPr="0062034D">
              <w:t xml:space="preserve">BRC Training and Events Manager/EDI Lead and </w:t>
            </w:r>
            <w:r w:rsidR="00453FC5">
              <w:t>CRF Manager</w:t>
            </w:r>
            <w:r w:rsidR="00423F81">
              <w:t>.</w:t>
            </w:r>
          </w:p>
        </w:tc>
      </w:tr>
      <w:tr w:rsidR="00756E06" w:rsidRPr="0062034D" w14:paraId="4206B446" w14:textId="77777777" w:rsidTr="0062034D">
        <w:tc>
          <w:tcPr>
            <w:tcW w:w="847" w:type="dxa"/>
          </w:tcPr>
          <w:p w14:paraId="1B89D0D9" w14:textId="77777777" w:rsidR="000F04AE" w:rsidRPr="0062034D" w:rsidRDefault="000F04AE" w:rsidP="00456F4E">
            <w:r w:rsidRPr="0062034D">
              <w:t>AP2.4</w:t>
            </w:r>
          </w:p>
        </w:tc>
        <w:tc>
          <w:tcPr>
            <w:tcW w:w="2454" w:type="dxa"/>
          </w:tcPr>
          <w:p w14:paraId="111DDFB0" w14:textId="77777777" w:rsidR="000F04AE" w:rsidRPr="0062034D" w:rsidRDefault="000F04AE" w:rsidP="00456F4E">
            <w:r w:rsidRPr="0062034D">
              <w:t xml:space="preserve">Facilitate opportunities and provide support to our workforce in their career development pathways, with a particular focus on underserved groups.  </w:t>
            </w:r>
          </w:p>
        </w:tc>
        <w:tc>
          <w:tcPr>
            <w:tcW w:w="2871" w:type="dxa"/>
          </w:tcPr>
          <w:p w14:paraId="421B2806" w14:textId="77777777" w:rsidR="000F04AE" w:rsidRPr="0062034D" w:rsidRDefault="000F04AE" w:rsidP="00456F4E">
            <w:r w:rsidRPr="0062034D">
              <w:t xml:space="preserve">It is imperative that our workforce receives and has access to a breadth of training opportunities to equip them with the skills and tools to carry out high quality inclusive research, alongside progressing their careers. </w:t>
            </w:r>
          </w:p>
          <w:p w14:paraId="26DB33CA" w14:textId="77777777" w:rsidR="000F04AE" w:rsidRPr="0062034D" w:rsidRDefault="000F04AE" w:rsidP="00456F4E"/>
          <w:p w14:paraId="425E9C68" w14:textId="77777777" w:rsidR="000F04AE" w:rsidRPr="0062034D" w:rsidRDefault="000F04AE" w:rsidP="00456F4E">
            <w:r w:rsidRPr="0062034D">
              <w:t xml:space="preserve">There is a clear attrition of women, particularly those of Ethnic Minority, moving into senior leadership roles and becoming independent researchers across STEM subjects and, therefore, this is something that needs to be </w:t>
            </w:r>
            <w:r w:rsidRPr="0062034D">
              <w:lastRenderedPageBreak/>
              <w:t>addressed – via leadership training and mentorship.</w:t>
            </w:r>
          </w:p>
        </w:tc>
        <w:tc>
          <w:tcPr>
            <w:tcW w:w="3708" w:type="dxa"/>
          </w:tcPr>
          <w:p w14:paraId="42A31B52" w14:textId="77777777" w:rsidR="000F04AE" w:rsidRPr="0062034D" w:rsidRDefault="000F04AE" w:rsidP="00697FB5">
            <w:pPr>
              <w:pStyle w:val="ListParagraph"/>
              <w:numPr>
                <w:ilvl w:val="0"/>
                <w:numId w:val="14"/>
              </w:numPr>
            </w:pPr>
            <w:r w:rsidRPr="0062034D">
              <w:lastRenderedPageBreak/>
              <w:t xml:space="preserve">Establish the EDI training needs of the workforce above those provided by the </w:t>
            </w:r>
            <w:proofErr w:type="spellStart"/>
            <w:r w:rsidRPr="0062034D">
              <w:t>UoE</w:t>
            </w:r>
            <w:proofErr w:type="spellEnd"/>
            <w:r w:rsidRPr="0062034D">
              <w:t xml:space="preserve">, particularly for individuals heavily involved in PPIE. </w:t>
            </w:r>
          </w:p>
          <w:p w14:paraId="065BF4F4" w14:textId="77777777" w:rsidR="000F04AE" w:rsidRPr="0062034D" w:rsidRDefault="000F04AE" w:rsidP="00697FB5">
            <w:pPr>
              <w:pStyle w:val="ListParagraph"/>
              <w:numPr>
                <w:ilvl w:val="0"/>
                <w:numId w:val="14"/>
              </w:numPr>
            </w:pPr>
            <w:r w:rsidRPr="0062034D">
              <w:t>Facilitate access to or support the delivery of specialised EDI training as needed.</w:t>
            </w:r>
          </w:p>
          <w:p w14:paraId="10D0F827" w14:textId="77777777" w:rsidR="000F04AE" w:rsidRPr="0062034D" w:rsidRDefault="000F04AE" w:rsidP="00697FB5">
            <w:pPr>
              <w:pStyle w:val="ListParagraph"/>
              <w:numPr>
                <w:ilvl w:val="0"/>
                <w:numId w:val="14"/>
              </w:numPr>
            </w:pPr>
            <w:r w:rsidRPr="0062034D">
              <w:t xml:space="preserve">Identify accredited leadership courses aimed predominantly at underserved groups and facilitate participation in these for our workforce. </w:t>
            </w:r>
          </w:p>
          <w:p w14:paraId="3BCCBCE5" w14:textId="71EE353C" w:rsidR="000F04AE" w:rsidRPr="0062034D" w:rsidRDefault="000F04AE" w:rsidP="00697FB5">
            <w:pPr>
              <w:pStyle w:val="ListParagraph"/>
              <w:numPr>
                <w:ilvl w:val="0"/>
                <w:numId w:val="14"/>
              </w:numPr>
            </w:pPr>
            <w:r w:rsidRPr="0062034D">
              <w:t xml:space="preserve">Researchers in senior academic positions to provide mentorship to </w:t>
            </w:r>
            <w:r w:rsidR="00445D6D">
              <w:t>Early Career Researchers (</w:t>
            </w:r>
            <w:r w:rsidRPr="0062034D">
              <w:t>ECR’s</w:t>
            </w:r>
            <w:r w:rsidR="00445D6D">
              <w:t>)</w:t>
            </w:r>
            <w:r w:rsidRPr="0062034D">
              <w:t>.</w:t>
            </w:r>
          </w:p>
          <w:p w14:paraId="38777708" w14:textId="77777777" w:rsidR="000F04AE" w:rsidRPr="0062034D" w:rsidRDefault="000F04AE" w:rsidP="00697FB5">
            <w:pPr>
              <w:pStyle w:val="ListParagraph"/>
              <w:numPr>
                <w:ilvl w:val="0"/>
                <w:numId w:val="14"/>
              </w:numPr>
            </w:pPr>
            <w:r w:rsidRPr="0062034D">
              <w:lastRenderedPageBreak/>
              <w:t>Establish the training and career development needs of the workforce.</w:t>
            </w:r>
          </w:p>
          <w:p w14:paraId="5A1E3F94" w14:textId="77777777" w:rsidR="000F04AE" w:rsidRPr="0062034D" w:rsidRDefault="000F04AE" w:rsidP="00697FB5">
            <w:pPr>
              <w:pStyle w:val="ListParagraph"/>
              <w:numPr>
                <w:ilvl w:val="0"/>
                <w:numId w:val="14"/>
              </w:numPr>
            </w:pPr>
            <w:r w:rsidRPr="0062034D">
              <w:t>Design bespoke or support individuals in undertaking relevant training.</w:t>
            </w:r>
          </w:p>
          <w:p w14:paraId="5579EA27" w14:textId="77777777" w:rsidR="000F04AE" w:rsidRPr="0062034D" w:rsidRDefault="000F04AE" w:rsidP="00456F4E">
            <w:pPr>
              <w:pStyle w:val="ListParagraph"/>
            </w:pPr>
          </w:p>
          <w:p w14:paraId="4118CEC2" w14:textId="77777777" w:rsidR="000F04AE" w:rsidRPr="0062034D" w:rsidRDefault="000F04AE" w:rsidP="00456F4E"/>
          <w:p w14:paraId="6FC0B43A" w14:textId="77777777" w:rsidR="000F04AE" w:rsidRPr="0062034D" w:rsidRDefault="000F04AE" w:rsidP="00456F4E"/>
        </w:tc>
        <w:tc>
          <w:tcPr>
            <w:tcW w:w="3423" w:type="dxa"/>
          </w:tcPr>
          <w:p w14:paraId="4ECF0769" w14:textId="77777777" w:rsidR="000F04AE" w:rsidRPr="0062034D" w:rsidRDefault="000F04AE" w:rsidP="00456F4E">
            <w:r w:rsidRPr="0062034D">
              <w:lastRenderedPageBreak/>
              <w:t>Year 1: Create, as in AP2.3, an EDI working group.</w:t>
            </w:r>
          </w:p>
          <w:p w14:paraId="775C282C" w14:textId="77777777" w:rsidR="000F04AE" w:rsidRPr="0062034D" w:rsidRDefault="000F04AE" w:rsidP="00456F4E"/>
          <w:p w14:paraId="257E28CE" w14:textId="77777777" w:rsidR="000F04AE" w:rsidRPr="0062034D" w:rsidRDefault="000F04AE" w:rsidP="00456F4E">
            <w:r w:rsidRPr="0062034D">
              <w:t>Year 1 – 5: Facilitate access to or support the delivery of specialised EDI training as needed.</w:t>
            </w:r>
          </w:p>
          <w:p w14:paraId="73F03462" w14:textId="77777777" w:rsidR="000F04AE" w:rsidRPr="0062034D" w:rsidRDefault="000F04AE" w:rsidP="00456F4E"/>
          <w:p w14:paraId="611693BA" w14:textId="77777777" w:rsidR="000F04AE" w:rsidRPr="0062034D" w:rsidRDefault="000F04AE" w:rsidP="00456F4E">
            <w:pPr>
              <w:rPr>
                <w:rStyle w:val="Hyperlink"/>
              </w:rPr>
            </w:pPr>
            <w:r w:rsidRPr="0062034D">
              <w:t xml:space="preserve">Year 2 – 5: ECRs at an appropriate level e.g. Translational Fellows, will be encouraged to undertake leadership training e.g. </w:t>
            </w:r>
            <w:hyperlink r:id="rId12" w:history="1">
              <w:r w:rsidRPr="0062034D">
                <w:rPr>
                  <w:rStyle w:val="Hyperlink"/>
                </w:rPr>
                <w:t>Aurora</w:t>
              </w:r>
            </w:hyperlink>
            <w:r w:rsidRPr="0062034D">
              <w:t xml:space="preserve">, </w:t>
            </w:r>
            <w:hyperlink r:id="rId13" w:anchor="a2" w:history="1">
              <w:r w:rsidRPr="0062034D">
                <w:rPr>
                  <w:rStyle w:val="Hyperlink"/>
                </w:rPr>
                <w:t>Elevate</w:t>
              </w:r>
            </w:hyperlink>
            <w:r w:rsidRPr="0062034D">
              <w:t xml:space="preserve">, </w:t>
            </w:r>
            <w:hyperlink r:id="rId14" w:history="1">
              <w:r w:rsidRPr="0062034D">
                <w:rPr>
                  <w:rStyle w:val="Hyperlink"/>
                </w:rPr>
                <w:t>Springboard</w:t>
              </w:r>
            </w:hyperlink>
            <w:r w:rsidRPr="0062034D">
              <w:rPr>
                <w:rStyle w:val="Hyperlink"/>
              </w:rPr>
              <w:t>.</w:t>
            </w:r>
          </w:p>
          <w:p w14:paraId="3A2E37CA" w14:textId="77777777" w:rsidR="000F04AE" w:rsidRPr="0062034D" w:rsidRDefault="000F04AE" w:rsidP="00456F4E"/>
          <w:p w14:paraId="1A1F0578" w14:textId="77777777" w:rsidR="000F04AE" w:rsidRPr="0062034D" w:rsidRDefault="000F04AE" w:rsidP="00456F4E">
            <w:r w:rsidRPr="0062034D">
              <w:t>Year 2 – 5: ECRs to be allocated a mentor.</w:t>
            </w:r>
          </w:p>
          <w:p w14:paraId="33219234" w14:textId="77777777" w:rsidR="000F04AE" w:rsidRPr="0062034D" w:rsidRDefault="000F04AE" w:rsidP="00456F4E"/>
          <w:p w14:paraId="29F2A4EA" w14:textId="77777777" w:rsidR="000F04AE" w:rsidRPr="0062034D" w:rsidRDefault="000F04AE" w:rsidP="00456F4E">
            <w:r w:rsidRPr="0062034D">
              <w:t xml:space="preserve">Year 1: Set up a working group(s) of trainees across all career stages to ascertain training needs. </w:t>
            </w:r>
          </w:p>
          <w:p w14:paraId="5CAD7E8C" w14:textId="77777777" w:rsidR="000F04AE" w:rsidRPr="0062034D" w:rsidRDefault="000F04AE" w:rsidP="00456F4E"/>
          <w:p w14:paraId="06DC9D06" w14:textId="77777777" w:rsidR="000F04AE" w:rsidRPr="0062034D" w:rsidRDefault="000F04AE" w:rsidP="00456F4E">
            <w:r w:rsidRPr="0062034D">
              <w:t>Year 1 – 5: Facilitate appropriate training and career development e.g. grant writing away days and entrepreneurship.</w:t>
            </w:r>
          </w:p>
        </w:tc>
        <w:tc>
          <w:tcPr>
            <w:tcW w:w="1723" w:type="dxa"/>
          </w:tcPr>
          <w:p w14:paraId="5880B2B0" w14:textId="6828BDF6" w:rsidR="000F04AE" w:rsidRPr="0062034D" w:rsidRDefault="000F04AE" w:rsidP="00456F4E">
            <w:r w:rsidRPr="0062034D">
              <w:lastRenderedPageBreak/>
              <w:t>Joint action across the BRC and CRF</w:t>
            </w:r>
            <w:r w:rsidR="00423F81">
              <w:t>.</w:t>
            </w:r>
          </w:p>
          <w:p w14:paraId="5C53FD07" w14:textId="77777777" w:rsidR="000F04AE" w:rsidRPr="0062034D" w:rsidRDefault="000F04AE" w:rsidP="00456F4E"/>
          <w:p w14:paraId="1D1ECF62" w14:textId="6C56BE47" w:rsidR="000F04AE" w:rsidRPr="0062034D" w:rsidRDefault="000F04AE" w:rsidP="00456F4E">
            <w:r w:rsidRPr="0062034D">
              <w:t xml:space="preserve">BRC Training and Events Manager/EDI Lead and </w:t>
            </w:r>
            <w:r w:rsidR="00453FC5">
              <w:t>CRF Manager</w:t>
            </w:r>
            <w:r w:rsidR="00423F81">
              <w:t>, s</w:t>
            </w:r>
            <w:r w:rsidRPr="0062034D">
              <w:t>upported by the BRC Academic Career Development Lead.</w:t>
            </w:r>
          </w:p>
        </w:tc>
      </w:tr>
      <w:tr w:rsidR="00756E06" w:rsidRPr="0062034D" w14:paraId="22137F35" w14:textId="77777777" w:rsidTr="0062034D">
        <w:tc>
          <w:tcPr>
            <w:tcW w:w="847" w:type="dxa"/>
          </w:tcPr>
          <w:p w14:paraId="163EBAD2" w14:textId="77777777" w:rsidR="000F04AE" w:rsidRPr="0062034D" w:rsidRDefault="000F04AE" w:rsidP="00456F4E">
            <w:r w:rsidRPr="0062034D">
              <w:t>AP2.5</w:t>
            </w:r>
          </w:p>
        </w:tc>
        <w:tc>
          <w:tcPr>
            <w:tcW w:w="2454" w:type="dxa"/>
          </w:tcPr>
          <w:p w14:paraId="7F91D883" w14:textId="77777777" w:rsidR="000F04AE" w:rsidRPr="0062034D" w:rsidRDefault="000F04AE" w:rsidP="00456F4E">
            <w:r w:rsidRPr="0062034D">
              <w:t xml:space="preserve">Hold events, </w:t>
            </w:r>
            <w:proofErr w:type="gramStart"/>
            <w:r w:rsidRPr="0062034D">
              <w:t>workshops</w:t>
            </w:r>
            <w:proofErr w:type="gramEnd"/>
            <w:r w:rsidRPr="0062034D">
              <w:t xml:space="preserve"> and networking sessions for our Centres’ workforce, ensuring inclusive best practices are embedded throughout.</w:t>
            </w:r>
          </w:p>
        </w:tc>
        <w:tc>
          <w:tcPr>
            <w:tcW w:w="2871" w:type="dxa"/>
          </w:tcPr>
          <w:p w14:paraId="192C0BB5" w14:textId="77777777" w:rsidR="000F04AE" w:rsidRPr="0062034D" w:rsidRDefault="000F04AE" w:rsidP="00456F4E">
            <w:r w:rsidRPr="0062034D">
              <w:t>Bringing our workforce members together will play a big part in fostering an inclusive research culture and building a sense of community where individuals, particularly those from underserved groups, feel included and valued.</w:t>
            </w:r>
          </w:p>
        </w:tc>
        <w:tc>
          <w:tcPr>
            <w:tcW w:w="3708" w:type="dxa"/>
          </w:tcPr>
          <w:p w14:paraId="49C9EACE" w14:textId="77777777" w:rsidR="000F04AE" w:rsidRPr="0062034D" w:rsidRDefault="000F04AE" w:rsidP="00697FB5">
            <w:pPr>
              <w:pStyle w:val="ListParagraph"/>
              <w:numPr>
                <w:ilvl w:val="0"/>
                <w:numId w:val="16"/>
              </w:numPr>
            </w:pPr>
            <w:r w:rsidRPr="0062034D">
              <w:t>Facilitate an annual congress to bring the Centres workforces together, including open discussions on progress and improvements to be made.</w:t>
            </w:r>
          </w:p>
          <w:p w14:paraId="6241C8AF" w14:textId="77777777" w:rsidR="000F04AE" w:rsidRPr="0062034D" w:rsidRDefault="000F04AE" w:rsidP="00697FB5">
            <w:pPr>
              <w:pStyle w:val="ListParagraph"/>
              <w:numPr>
                <w:ilvl w:val="0"/>
                <w:numId w:val="16"/>
              </w:numPr>
            </w:pPr>
            <w:r w:rsidRPr="0062034D">
              <w:t>Provide opportunities for regular networking across our Centres, to share research updates and practice communication skills.</w:t>
            </w:r>
          </w:p>
          <w:p w14:paraId="10BCD857" w14:textId="77777777" w:rsidR="000F04AE" w:rsidRPr="0062034D" w:rsidRDefault="000F04AE" w:rsidP="00697FB5">
            <w:pPr>
              <w:pStyle w:val="ListParagraph"/>
              <w:numPr>
                <w:ilvl w:val="0"/>
                <w:numId w:val="16"/>
              </w:numPr>
            </w:pPr>
            <w:r w:rsidRPr="0062034D">
              <w:t xml:space="preserve">Facilitate theme and trainee level specific networking events to foster collaborations and provide bespoke career level and subject specific opportunities.  </w:t>
            </w:r>
          </w:p>
          <w:p w14:paraId="37C43143" w14:textId="77777777" w:rsidR="000F04AE" w:rsidRPr="0062034D" w:rsidRDefault="000F04AE" w:rsidP="00697FB5">
            <w:pPr>
              <w:pStyle w:val="ListParagraph"/>
              <w:numPr>
                <w:ilvl w:val="0"/>
                <w:numId w:val="16"/>
              </w:numPr>
            </w:pPr>
            <w:r w:rsidRPr="0062034D">
              <w:t>Events, workshops etc. to be designed and implemented ensuring inclusion best practices.</w:t>
            </w:r>
          </w:p>
          <w:p w14:paraId="05B6A2F1" w14:textId="77777777" w:rsidR="000F04AE" w:rsidRPr="0062034D" w:rsidRDefault="000F04AE" w:rsidP="00456F4E"/>
        </w:tc>
        <w:tc>
          <w:tcPr>
            <w:tcW w:w="3423" w:type="dxa"/>
          </w:tcPr>
          <w:p w14:paraId="4A95B2D2" w14:textId="77777777" w:rsidR="000F04AE" w:rsidRPr="0062034D" w:rsidRDefault="000F04AE" w:rsidP="00456F4E">
            <w:r w:rsidRPr="0062034D">
              <w:t>Year 2 – 5: Annual congress.</w:t>
            </w:r>
          </w:p>
          <w:p w14:paraId="6BF9EFC3" w14:textId="77777777" w:rsidR="000F04AE" w:rsidRPr="0062034D" w:rsidRDefault="000F04AE" w:rsidP="00456F4E"/>
          <w:p w14:paraId="6E7004FF" w14:textId="77777777" w:rsidR="000F04AE" w:rsidRPr="0062034D" w:rsidRDefault="000F04AE" w:rsidP="00456F4E">
            <w:r w:rsidRPr="0062034D">
              <w:t>Year 1 – 5: Regular seminar series open to all followed by a networking lunch.</w:t>
            </w:r>
          </w:p>
          <w:p w14:paraId="5A7C9FE6" w14:textId="77777777" w:rsidR="000F04AE" w:rsidRPr="0062034D" w:rsidRDefault="000F04AE" w:rsidP="00456F4E"/>
          <w:p w14:paraId="7A0F1EBB" w14:textId="77777777" w:rsidR="000F04AE" w:rsidRPr="0062034D" w:rsidRDefault="000F04AE" w:rsidP="00456F4E">
            <w:r w:rsidRPr="0062034D">
              <w:t>Year 1 – 5: Facilitate smaller, more specialised group networking events.</w:t>
            </w:r>
          </w:p>
          <w:p w14:paraId="311AE684" w14:textId="77777777" w:rsidR="000F04AE" w:rsidRPr="0062034D" w:rsidRDefault="000F04AE" w:rsidP="00456F4E"/>
          <w:p w14:paraId="700A3615" w14:textId="77777777" w:rsidR="000F04AE" w:rsidRPr="0062034D" w:rsidRDefault="000F04AE" w:rsidP="00456F4E">
            <w:r w:rsidRPr="0062034D">
              <w:t xml:space="preserve">Year 1 – 5: Design an inclusion event toolkit, drawing on best practices from the </w:t>
            </w:r>
            <w:proofErr w:type="spellStart"/>
            <w:r w:rsidRPr="0062034D">
              <w:t>UoE</w:t>
            </w:r>
            <w:proofErr w:type="spellEnd"/>
            <w:r w:rsidRPr="0062034D">
              <w:t xml:space="preserve"> and other relevant organisations to implement.</w:t>
            </w:r>
          </w:p>
        </w:tc>
        <w:tc>
          <w:tcPr>
            <w:tcW w:w="1723" w:type="dxa"/>
          </w:tcPr>
          <w:p w14:paraId="52C9C58E" w14:textId="55DEAAC7" w:rsidR="000F04AE" w:rsidRPr="0062034D" w:rsidRDefault="006E3C4C" w:rsidP="00456F4E">
            <w:r>
              <w:t xml:space="preserve">BRC action. </w:t>
            </w:r>
          </w:p>
          <w:p w14:paraId="21ACB13A" w14:textId="77777777" w:rsidR="000F04AE" w:rsidRPr="0062034D" w:rsidRDefault="000F04AE" w:rsidP="00456F4E"/>
          <w:p w14:paraId="7917D356" w14:textId="3820C16F" w:rsidR="000F04AE" w:rsidRPr="0062034D" w:rsidRDefault="000F04AE" w:rsidP="00456F4E">
            <w:r w:rsidRPr="0062034D">
              <w:t>BRC Training and Events Manager/EDI Lead</w:t>
            </w:r>
            <w:r w:rsidR="00423F81">
              <w:t>,</w:t>
            </w:r>
            <w:r w:rsidRPr="0062034D">
              <w:t xml:space="preserve"> </w:t>
            </w:r>
            <w:r w:rsidR="00423F81">
              <w:t>s</w:t>
            </w:r>
            <w:r w:rsidRPr="0062034D">
              <w:t>upported by the BRC Academic Career Development Lead.</w:t>
            </w:r>
          </w:p>
        </w:tc>
      </w:tr>
      <w:tr w:rsidR="0062034D" w:rsidRPr="0062034D" w14:paraId="69535BD1" w14:textId="77777777" w:rsidTr="002C6C42">
        <w:tc>
          <w:tcPr>
            <w:tcW w:w="15026" w:type="dxa"/>
            <w:gridSpan w:val="6"/>
            <w:shd w:val="clear" w:color="auto" w:fill="DEEAF6" w:themeFill="accent5" w:themeFillTint="33"/>
          </w:tcPr>
          <w:p w14:paraId="274A52B3" w14:textId="7F78F436" w:rsidR="0062034D" w:rsidRPr="0062034D" w:rsidRDefault="0062034D" w:rsidP="00456F4E">
            <w:pPr>
              <w:jc w:val="center"/>
              <w:rPr>
                <w:b/>
                <w:bCs/>
                <w:i/>
                <w:iCs/>
              </w:rPr>
            </w:pPr>
            <w:r w:rsidRPr="0062034D">
              <w:rPr>
                <w:b/>
                <w:bCs/>
                <w:i/>
                <w:iCs/>
              </w:rPr>
              <w:t>Pillar 3: Data collection to inform evidence-led EDI approaches.</w:t>
            </w:r>
          </w:p>
        </w:tc>
      </w:tr>
      <w:tr w:rsidR="00756E06" w:rsidRPr="0062034D" w14:paraId="509BD61C" w14:textId="77777777" w:rsidTr="0062034D">
        <w:tc>
          <w:tcPr>
            <w:tcW w:w="847" w:type="dxa"/>
          </w:tcPr>
          <w:p w14:paraId="3DF64302" w14:textId="77777777" w:rsidR="000F04AE" w:rsidRPr="0062034D" w:rsidRDefault="000F04AE" w:rsidP="00456F4E">
            <w:r w:rsidRPr="0062034D">
              <w:lastRenderedPageBreak/>
              <w:t>AP3.1</w:t>
            </w:r>
          </w:p>
        </w:tc>
        <w:tc>
          <w:tcPr>
            <w:tcW w:w="2454" w:type="dxa"/>
          </w:tcPr>
          <w:p w14:paraId="2B7574A7" w14:textId="77777777" w:rsidR="000F04AE" w:rsidRPr="0062034D" w:rsidRDefault="000F04AE" w:rsidP="00456F4E">
            <w:r w:rsidRPr="0062034D">
              <w:t>Establish what our Centres’ workforce and PPIE community want from our EDI vision.</w:t>
            </w:r>
          </w:p>
        </w:tc>
        <w:tc>
          <w:tcPr>
            <w:tcW w:w="2871" w:type="dxa"/>
          </w:tcPr>
          <w:p w14:paraId="5408E4BD" w14:textId="77777777" w:rsidR="000F04AE" w:rsidRPr="0062034D" w:rsidRDefault="000F04AE" w:rsidP="00456F4E">
            <w:r w:rsidRPr="0062034D">
              <w:t>To ensure our data collection is meaningful and we gain an understanding of what the people working within our Centres and communities would like to see in terms of our commitment to EDI.</w:t>
            </w:r>
          </w:p>
          <w:p w14:paraId="743BF7BB" w14:textId="77777777" w:rsidR="000F04AE" w:rsidRPr="0062034D" w:rsidRDefault="000F04AE" w:rsidP="00456F4E"/>
          <w:p w14:paraId="3B9BAF4E" w14:textId="77777777" w:rsidR="000F04AE" w:rsidRPr="0062034D" w:rsidRDefault="000F04AE" w:rsidP="00456F4E"/>
        </w:tc>
        <w:tc>
          <w:tcPr>
            <w:tcW w:w="3708" w:type="dxa"/>
          </w:tcPr>
          <w:p w14:paraId="5EA10C3D" w14:textId="77777777" w:rsidR="000F04AE" w:rsidRPr="0062034D" w:rsidRDefault="000F04AE" w:rsidP="00697FB5">
            <w:pPr>
              <w:pStyle w:val="ListParagraph"/>
              <w:numPr>
                <w:ilvl w:val="0"/>
                <w:numId w:val="17"/>
              </w:numPr>
            </w:pPr>
            <w:r w:rsidRPr="0062034D">
              <w:t>Establish an appropriate method e.g. focus groups, to collate feedback on the EDI Strategy.</w:t>
            </w:r>
          </w:p>
          <w:p w14:paraId="635F763F" w14:textId="77777777" w:rsidR="000F04AE" w:rsidRPr="0062034D" w:rsidRDefault="000F04AE" w:rsidP="00697FB5">
            <w:pPr>
              <w:pStyle w:val="ListParagraph"/>
              <w:numPr>
                <w:ilvl w:val="0"/>
                <w:numId w:val="17"/>
              </w:numPr>
            </w:pPr>
            <w:r w:rsidRPr="0062034D">
              <w:t>Use this method to collate feedback from our workforce across different research areas, roles, and career stages alongside representatives of our PPIE community.</w:t>
            </w:r>
          </w:p>
          <w:p w14:paraId="604832EA" w14:textId="77777777" w:rsidR="000F04AE" w:rsidRPr="0062034D" w:rsidRDefault="000F04AE" w:rsidP="00456F4E"/>
          <w:p w14:paraId="4CD627A7" w14:textId="77777777" w:rsidR="000F04AE" w:rsidRPr="0062034D" w:rsidRDefault="000F04AE" w:rsidP="00456F4E">
            <w:r w:rsidRPr="0062034D">
              <w:t xml:space="preserve">*Priority areas could include, for example, diversity of candidates applying for positions offered by the Centres versus those who are subsequently successful in appointment to establish any barriers during recruitment such as accessibility. </w:t>
            </w:r>
          </w:p>
        </w:tc>
        <w:tc>
          <w:tcPr>
            <w:tcW w:w="3423" w:type="dxa"/>
          </w:tcPr>
          <w:p w14:paraId="4EBC1A0B" w14:textId="77777777" w:rsidR="000F04AE" w:rsidRPr="0062034D" w:rsidRDefault="000F04AE" w:rsidP="00456F4E">
            <w:r w:rsidRPr="0062034D">
              <w:t>Year 1 – 2: Set up focus groups (if appropriate) with broad representation.</w:t>
            </w:r>
          </w:p>
          <w:p w14:paraId="213FF2D0" w14:textId="77777777" w:rsidR="000F04AE" w:rsidRPr="0062034D" w:rsidRDefault="000F04AE" w:rsidP="00456F4E"/>
          <w:p w14:paraId="2D52CEBC" w14:textId="77777777" w:rsidR="000F04AE" w:rsidRPr="0062034D" w:rsidRDefault="000F04AE" w:rsidP="00456F4E">
            <w:r w:rsidRPr="0062034D">
              <w:t>Year 2 – 3: Gather feedback, via selected method, on the EDI strategy.</w:t>
            </w:r>
          </w:p>
          <w:p w14:paraId="5CD1CC79" w14:textId="77777777" w:rsidR="000F04AE" w:rsidRPr="0062034D" w:rsidRDefault="000F04AE" w:rsidP="00456F4E"/>
          <w:p w14:paraId="779E376A" w14:textId="77777777" w:rsidR="000F04AE" w:rsidRPr="0062034D" w:rsidRDefault="000F04AE" w:rsidP="00456F4E"/>
        </w:tc>
        <w:tc>
          <w:tcPr>
            <w:tcW w:w="1723" w:type="dxa"/>
          </w:tcPr>
          <w:p w14:paraId="0BC0C836" w14:textId="3E6E84EC" w:rsidR="000F04AE" w:rsidRPr="0062034D" w:rsidRDefault="000F04AE" w:rsidP="00456F4E">
            <w:r w:rsidRPr="0062034D">
              <w:t>Joint action across the BRC and CRF</w:t>
            </w:r>
            <w:r w:rsidR="00423F81">
              <w:t>.</w:t>
            </w:r>
          </w:p>
          <w:p w14:paraId="7DCD65E7" w14:textId="77777777" w:rsidR="000F04AE" w:rsidRPr="0062034D" w:rsidRDefault="000F04AE" w:rsidP="00456F4E"/>
          <w:p w14:paraId="4BCB4827" w14:textId="56CE9AA2" w:rsidR="000F04AE" w:rsidRPr="0062034D" w:rsidRDefault="000F04AE" w:rsidP="00456F4E">
            <w:r w:rsidRPr="0062034D">
              <w:t xml:space="preserve">BRC Training and Events Manager/EDI Lead and </w:t>
            </w:r>
            <w:r w:rsidR="00453FC5">
              <w:t>CRF Manager</w:t>
            </w:r>
            <w:r w:rsidRPr="0062034D">
              <w:t>, supported by the BRC PPIE Lead</w:t>
            </w:r>
            <w:r w:rsidR="00423F81">
              <w:t>.</w:t>
            </w:r>
          </w:p>
        </w:tc>
      </w:tr>
      <w:tr w:rsidR="00756E06" w:rsidRPr="0062034D" w14:paraId="0FC696D5" w14:textId="77777777" w:rsidTr="0062034D">
        <w:tc>
          <w:tcPr>
            <w:tcW w:w="847" w:type="dxa"/>
          </w:tcPr>
          <w:p w14:paraId="0571D721" w14:textId="77777777" w:rsidR="000F04AE" w:rsidRPr="0062034D" w:rsidRDefault="000F04AE" w:rsidP="00456F4E">
            <w:r w:rsidRPr="0062034D">
              <w:t>AP3.2</w:t>
            </w:r>
          </w:p>
        </w:tc>
        <w:tc>
          <w:tcPr>
            <w:tcW w:w="2454" w:type="dxa"/>
          </w:tcPr>
          <w:p w14:paraId="7B56B020" w14:textId="77777777" w:rsidR="000F04AE" w:rsidRPr="0062034D" w:rsidRDefault="000F04AE" w:rsidP="00456F4E">
            <w:r w:rsidRPr="0062034D">
              <w:t>Establish mechanisms to acquire BRC/CRF workforce and PPIE diversity data and where not readily available or unsuitable for select groups, devise alternate methods.</w:t>
            </w:r>
          </w:p>
        </w:tc>
        <w:tc>
          <w:tcPr>
            <w:tcW w:w="2871" w:type="dxa"/>
          </w:tcPr>
          <w:p w14:paraId="47AFC318" w14:textId="77777777" w:rsidR="000F04AE" w:rsidRPr="0062034D" w:rsidRDefault="000F04AE" w:rsidP="00456F4E">
            <w:r w:rsidRPr="0062034D">
              <w:t xml:space="preserve">The </w:t>
            </w:r>
            <w:proofErr w:type="spellStart"/>
            <w:r w:rsidRPr="0062034D">
              <w:t>UoE</w:t>
            </w:r>
            <w:proofErr w:type="spellEnd"/>
            <w:r w:rsidRPr="0062034D">
              <w:t>, Royal Devon and partners are already collecting data on individuals, including some of the protected characteristics. As such, it is in our best interest to first seek this data to establish what is already readily available to us.</w:t>
            </w:r>
          </w:p>
          <w:p w14:paraId="3CDC5925" w14:textId="77777777" w:rsidR="000F04AE" w:rsidRPr="0062034D" w:rsidRDefault="000F04AE" w:rsidP="00456F4E"/>
          <w:p w14:paraId="6C54A9B8" w14:textId="77777777" w:rsidR="000F04AE" w:rsidRPr="0062034D" w:rsidRDefault="000F04AE" w:rsidP="00456F4E">
            <w:r w:rsidRPr="0062034D">
              <w:t xml:space="preserve">It is important that we gather meaningful data to identify barriers and put appropriate actions in place to overcome </w:t>
            </w:r>
            <w:r w:rsidRPr="0062034D">
              <w:lastRenderedPageBreak/>
              <w:t xml:space="preserve">these. Methods required to carry out data collection may vary for different groups i.e., staff, </w:t>
            </w:r>
            <w:proofErr w:type="gramStart"/>
            <w:r w:rsidRPr="0062034D">
              <w:t>researchers</w:t>
            </w:r>
            <w:proofErr w:type="gramEnd"/>
            <w:r w:rsidRPr="0062034D">
              <w:t xml:space="preserve"> and participants, based upon need.</w:t>
            </w:r>
          </w:p>
        </w:tc>
        <w:tc>
          <w:tcPr>
            <w:tcW w:w="3708" w:type="dxa"/>
          </w:tcPr>
          <w:p w14:paraId="06FFEA6A" w14:textId="77777777" w:rsidR="000F04AE" w:rsidRPr="0062034D" w:rsidRDefault="000F04AE" w:rsidP="00697FB5">
            <w:pPr>
              <w:pStyle w:val="ListParagraph"/>
              <w:numPr>
                <w:ilvl w:val="0"/>
                <w:numId w:val="18"/>
              </w:numPr>
              <w:jc w:val="both"/>
            </w:pPr>
            <w:r w:rsidRPr="0062034D">
              <w:lastRenderedPageBreak/>
              <w:t xml:space="preserve">Liaise with the </w:t>
            </w:r>
            <w:proofErr w:type="spellStart"/>
            <w:r w:rsidRPr="0062034D">
              <w:t>UoE</w:t>
            </w:r>
            <w:proofErr w:type="spellEnd"/>
            <w:r w:rsidRPr="0062034D">
              <w:t xml:space="preserve">, Royal Devon and PPIE team to establish if and how we can access diversity data. </w:t>
            </w:r>
          </w:p>
          <w:p w14:paraId="22D08DA5" w14:textId="77777777" w:rsidR="000F04AE" w:rsidRPr="0062034D" w:rsidRDefault="000F04AE" w:rsidP="00697FB5">
            <w:pPr>
              <w:pStyle w:val="ListParagraph"/>
              <w:numPr>
                <w:ilvl w:val="0"/>
                <w:numId w:val="18"/>
              </w:numPr>
              <w:jc w:val="both"/>
            </w:pPr>
            <w:r w:rsidRPr="0062034D">
              <w:t xml:space="preserve">Where data is not available, identify an alternate approach to data collection e.g. the dissemination of targeted surveys. </w:t>
            </w:r>
          </w:p>
          <w:p w14:paraId="35D6C211" w14:textId="77777777" w:rsidR="000F04AE" w:rsidRPr="0062034D" w:rsidRDefault="000F04AE" w:rsidP="00697FB5">
            <w:pPr>
              <w:pStyle w:val="ListParagraph"/>
              <w:numPr>
                <w:ilvl w:val="0"/>
                <w:numId w:val="18"/>
              </w:numPr>
              <w:jc w:val="both"/>
            </w:pPr>
            <w:r w:rsidRPr="0062034D">
              <w:t>Collect data in an effective and meaningful way.</w:t>
            </w:r>
          </w:p>
          <w:p w14:paraId="0ADFD8D3" w14:textId="77777777" w:rsidR="000F04AE" w:rsidRPr="0062034D" w:rsidRDefault="000F04AE" w:rsidP="00456F4E">
            <w:pPr>
              <w:pStyle w:val="ListParagraph"/>
              <w:jc w:val="both"/>
            </w:pPr>
          </w:p>
          <w:p w14:paraId="488DD78A" w14:textId="77777777" w:rsidR="000F04AE" w:rsidRPr="0062034D" w:rsidRDefault="000F04AE" w:rsidP="00456F4E">
            <w:pPr>
              <w:jc w:val="both"/>
            </w:pPr>
            <w:r w:rsidRPr="0062034D">
              <w:t>*Note that data collected will be driven by AP3.1.</w:t>
            </w:r>
          </w:p>
        </w:tc>
        <w:tc>
          <w:tcPr>
            <w:tcW w:w="3423" w:type="dxa"/>
          </w:tcPr>
          <w:p w14:paraId="0492AE84" w14:textId="77777777" w:rsidR="000F04AE" w:rsidRPr="0062034D" w:rsidRDefault="000F04AE" w:rsidP="00456F4E">
            <w:r w:rsidRPr="0062034D">
              <w:t xml:space="preserve">Year 1 – 2: Identify contacts at the </w:t>
            </w:r>
            <w:proofErr w:type="spellStart"/>
            <w:r w:rsidRPr="0062034D">
              <w:t>UoE</w:t>
            </w:r>
            <w:proofErr w:type="spellEnd"/>
            <w:r w:rsidRPr="0062034D">
              <w:t xml:space="preserve">, Royal Devon and appropriate partners to establish what data is stored and if this is accessible. </w:t>
            </w:r>
          </w:p>
          <w:p w14:paraId="0A3DA837" w14:textId="77777777" w:rsidR="000F04AE" w:rsidRPr="0062034D" w:rsidRDefault="000F04AE" w:rsidP="00456F4E"/>
          <w:p w14:paraId="7A6B0A89" w14:textId="77777777" w:rsidR="000F04AE" w:rsidRPr="0062034D" w:rsidRDefault="000F04AE" w:rsidP="00456F4E">
            <w:r w:rsidRPr="0062034D">
              <w:t>Year 1 – 3: Establish alternate data collection methods to target specific groups or missing data.</w:t>
            </w:r>
          </w:p>
          <w:p w14:paraId="778031B0" w14:textId="77777777" w:rsidR="000F04AE" w:rsidRPr="0062034D" w:rsidRDefault="000F04AE" w:rsidP="00456F4E"/>
          <w:p w14:paraId="0BFF19F6" w14:textId="77777777" w:rsidR="000F04AE" w:rsidRPr="0062034D" w:rsidRDefault="000F04AE" w:rsidP="00456F4E">
            <w:r w:rsidRPr="0062034D">
              <w:t>Year 2 – 5: Adopt appropriate data collection methods.</w:t>
            </w:r>
          </w:p>
        </w:tc>
        <w:tc>
          <w:tcPr>
            <w:tcW w:w="1723" w:type="dxa"/>
          </w:tcPr>
          <w:p w14:paraId="5493B0EE" w14:textId="30EE2E46" w:rsidR="000F04AE" w:rsidRPr="0062034D" w:rsidRDefault="000F04AE" w:rsidP="00456F4E">
            <w:r w:rsidRPr="0062034D">
              <w:t>Joint action across the BRC and CRF</w:t>
            </w:r>
            <w:r w:rsidR="00423F81">
              <w:t>.</w:t>
            </w:r>
          </w:p>
          <w:p w14:paraId="40F78E00" w14:textId="77777777" w:rsidR="000F04AE" w:rsidRPr="0062034D" w:rsidRDefault="000F04AE" w:rsidP="00456F4E"/>
          <w:p w14:paraId="740F7348" w14:textId="4F0F27F8" w:rsidR="000F04AE" w:rsidRPr="0062034D" w:rsidRDefault="000F04AE" w:rsidP="00456F4E">
            <w:r w:rsidRPr="0062034D">
              <w:t xml:space="preserve">BRC Training and Events Manager/EDI Lead and </w:t>
            </w:r>
            <w:r w:rsidR="00453FC5">
              <w:t>CRF Manager</w:t>
            </w:r>
            <w:r w:rsidRPr="0062034D">
              <w:t>, supported by the BRC PPIE Lead</w:t>
            </w:r>
            <w:r w:rsidR="00423F81">
              <w:t>.</w:t>
            </w:r>
          </w:p>
        </w:tc>
      </w:tr>
      <w:tr w:rsidR="00756E06" w:rsidRPr="0062034D" w14:paraId="45E21EBD" w14:textId="77777777" w:rsidTr="0062034D">
        <w:tc>
          <w:tcPr>
            <w:tcW w:w="847" w:type="dxa"/>
          </w:tcPr>
          <w:p w14:paraId="50951EA7" w14:textId="77777777" w:rsidR="000F04AE" w:rsidRPr="0062034D" w:rsidRDefault="000F04AE" w:rsidP="00456F4E">
            <w:r w:rsidRPr="0062034D">
              <w:t>AP3.3</w:t>
            </w:r>
          </w:p>
        </w:tc>
        <w:tc>
          <w:tcPr>
            <w:tcW w:w="2454" w:type="dxa"/>
          </w:tcPr>
          <w:p w14:paraId="03C5CC21" w14:textId="77777777" w:rsidR="000F04AE" w:rsidRPr="0062034D" w:rsidRDefault="000F04AE" w:rsidP="00456F4E">
            <w:r w:rsidRPr="0062034D">
              <w:t xml:space="preserve">Evaluate diversity data, </w:t>
            </w:r>
            <w:proofErr w:type="gramStart"/>
            <w:r w:rsidRPr="0062034D">
              <w:t>summarise</w:t>
            </w:r>
            <w:proofErr w:type="gramEnd"/>
            <w:r w:rsidRPr="0062034D">
              <w:t xml:space="preserve"> and publish.</w:t>
            </w:r>
          </w:p>
        </w:tc>
        <w:tc>
          <w:tcPr>
            <w:tcW w:w="2871" w:type="dxa"/>
          </w:tcPr>
          <w:p w14:paraId="5634D133" w14:textId="77777777" w:rsidR="000F04AE" w:rsidRPr="0062034D" w:rsidRDefault="000F04AE" w:rsidP="00456F4E">
            <w:r w:rsidRPr="0062034D">
              <w:t xml:space="preserve">To identify priority areas/barriers to inform the implementation of evidence-based interventions. </w:t>
            </w:r>
          </w:p>
          <w:p w14:paraId="434A68BE" w14:textId="77777777" w:rsidR="000F04AE" w:rsidRPr="0062034D" w:rsidRDefault="000F04AE" w:rsidP="00456F4E"/>
          <w:p w14:paraId="18A12B59" w14:textId="77777777" w:rsidR="000F04AE" w:rsidRPr="0062034D" w:rsidRDefault="000F04AE" w:rsidP="00456F4E">
            <w:r w:rsidRPr="0062034D">
              <w:t>Full transparency of diversity data collection will build trusting relationships with those we are collecting the data from where their input is considered valued.</w:t>
            </w:r>
          </w:p>
        </w:tc>
        <w:tc>
          <w:tcPr>
            <w:tcW w:w="3708" w:type="dxa"/>
          </w:tcPr>
          <w:p w14:paraId="7A08C581" w14:textId="77777777" w:rsidR="000F04AE" w:rsidRPr="0062034D" w:rsidRDefault="000F04AE" w:rsidP="00697FB5">
            <w:pPr>
              <w:pStyle w:val="ListParagraph"/>
              <w:numPr>
                <w:ilvl w:val="0"/>
                <w:numId w:val="19"/>
              </w:numPr>
              <w:jc w:val="both"/>
            </w:pPr>
            <w:r w:rsidRPr="0062034D">
              <w:t>Evaluate data collected – methods to do so are dependent upon the nature of the data collected.</w:t>
            </w:r>
          </w:p>
          <w:p w14:paraId="3D8DCD57" w14:textId="77777777" w:rsidR="000F04AE" w:rsidRPr="0062034D" w:rsidRDefault="000F04AE" w:rsidP="00697FB5">
            <w:pPr>
              <w:pStyle w:val="ListParagraph"/>
              <w:numPr>
                <w:ilvl w:val="0"/>
                <w:numId w:val="19"/>
              </w:numPr>
              <w:jc w:val="both"/>
            </w:pPr>
            <w:r w:rsidRPr="0062034D">
              <w:t xml:space="preserve">Determine the best platform(s) in which to publish the data – dependent on the audience, summaries may need to be adapted appropriately. </w:t>
            </w:r>
          </w:p>
          <w:p w14:paraId="040B569B" w14:textId="77777777" w:rsidR="000F04AE" w:rsidRPr="0062034D" w:rsidRDefault="000F04AE" w:rsidP="00697FB5">
            <w:pPr>
              <w:pStyle w:val="ListParagraph"/>
              <w:numPr>
                <w:ilvl w:val="0"/>
                <w:numId w:val="19"/>
              </w:numPr>
              <w:jc w:val="both"/>
            </w:pPr>
            <w:r w:rsidRPr="0062034D">
              <w:t>Summarise key findings into a meaningful and lay appropriate report, including actions to take forwards.</w:t>
            </w:r>
          </w:p>
          <w:p w14:paraId="42061D2C" w14:textId="77777777" w:rsidR="000F04AE" w:rsidRPr="0062034D" w:rsidRDefault="000F04AE" w:rsidP="00456F4E"/>
          <w:p w14:paraId="7F9A08E8" w14:textId="77777777" w:rsidR="000F04AE" w:rsidRPr="0062034D" w:rsidRDefault="000F04AE" w:rsidP="00456F4E">
            <w:r w:rsidRPr="0062034D">
              <w:t>*Note that evaluation methods will be determined by AP3.2.</w:t>
            </w:r>
          </w:p>
        </w:tc>
        <w:tc>
          <w:tcPr>
            <w:tcW w:w="3423" w:type="dxa"/>
          </w:tcPr>
          <w:p w14:paraId="5354AA03" w14:textId="77777777" w:rsidR="000F04AE" w:rsidRPr="0062034D" w:rsidRDefault="000F04AE" w:rsidP="00456F4E">
            <w:r w:rsidRPr="0062034D">
              <w:t>Year 2 – 5: Evaluation of data collected as it becomes available.</w:t>
            </w:r>
          </w:p>
          <w:p w14:paraId="720B0722" w14:textId="77777777" w:rsidR="000F04AE" w:rsidRPr="0062034D" w:rsidRDefault="000F04AE" w:rsidP="00456F4E"/>
          <w:p w14:paraId="2C1D9F96" w14:textId="77777777" w:rsidR="000F04AE" w:rsidRPr="0062034D" w:rsidRDefault="000F04AE" w:rsidP="00456F4E">
            <w:r w:rsidRPr="0062034D">
              <w:t>Year 2: Establish the most appropriate platform(s) in which to publish the report.</w:t>
            </w:r>
          </w:p>
          <w:p w14:paraId="077FF744" w14:textId="77777777" w:rsidR="000F04AE" w:rsidRPr="0062034D" w:rsidRDefault="000F04AE" w:rsidP="00456F4E"/>
          <w:p w14:paraId="533DA0E7" w14:textId="77777777" w:rsidR="000F04AE" w:rsidRPr="0062034D" w:rsidRDefault="000F04AE" w:rsidP="00456F4E">
            <w:r w:rsidRPr="0062034D">
              <w:t>Year 2 – 5: Publish ongoing reports.</w:t>
            </w:r>
          </w:p>
        </w:tc>
        <w:tc>
          <w:tcPr>
            <w:tcW w:w="1723" w:type="dxa"/>
          </w:tcPr>
          <w:p w14:paraId="7E529668" w14:textId="3C71F36B" w:rsidR="000F04AE" w:rsidRPr="0062034D" w:rsidRDefault="000F04AE" w:rsidP="00456F4E">
            <w:r w:rsidRPr="0062034D">
              <w:t>Joint action across the BRC and CRF</w:t>
            </w:r>
            <w:r w:rsidR="00423F81">
              <w:t>.</w:t>
            </w:r>
          </w:p>
          <w:p w14:paraId="4161017A" w14:textId="77777777" w:rsidR="000F04AE" w:rsidRPr="0062034D" w:rsidRDefault="000F04AE" w:rsidP="00456F4E"/>
          <w:p w14:paraId="41827C2A" w14:textId="137D3D3F" w:rsidR="000F04AE" w:rsidRPr="0062034D" w:rsidRDefault="000F04AE" w:rsidP="00456F4E">
            <w:r w:rsidRPr="0062034D">
              <w:t xml:space="preserve">BRC Training and Events Manager/EDI Lead and </w:t>
            </w:r>
            <w:r w:rsidR="00453FC5">
              <w:t>CRF Manager</w:t>
            </w:r>
            <w:r w:rsidRPr="0062034D">
              <w:t>, supported by the BRC PPIE Lead</w:t>
            </w:r>
            <w:r w:rsidR="00423F81">
              <w:t>.</w:t>
            </w:r>
          </w:p>
        </w:tc>
      </w:tr>
      <w:tr w:rsidR="00756E06" w:rsidRPr="0062034D" w14:paraId="65C6ABB3" w14:textId="77777777" w:rsidTr="0062034D">
        <w:tc>
          <w:tcPr>
            <w:tcW w:w="847" w:type="dxa"/>
          </w:tcPr>
          <w:p w14:paraId="0EC21D71" w14:textId="77777777" w:rsidR="000F04AE" w:rsidRPr="0062034D" w:rsidRDefault="000F04AE" w:rsidP="00456F4E">
            <w:r w:rsidRPr="0062034D">
              <w:t>AP3.4</w:t>
            </w:r>
          </w:p>
        </w:tc>
        <w:tc>
          <w:tcPr>
            <w:tcW w:w="2454" w:type="dxa"/>
          </w:tcPr>
          <w:p w14:paraId="47F0374A" w14:textId="77777777" w:rsidR="000F04AE" w:rsidRPr="0062034D" w:rsidRDefault="000F04AE" w:rsidP="00456F4E">
            <w:r w:rsidRPr="0062034D">
              <w:t>Implement evidence-based interventions, with periodic reviews and monitoring, to improve diversity and inclusion practices across our Centres, in our recruitment and in PPIE.</w:t>
            </w:r>
          </w:p>
          <w:p w14:paraId="6585F769" w14:textId="77777777" w:rsidR="000F04AE" w:rsidRPr="0062034D" w:rsidRDefault="000F04AE" w:rsidP="00456F4E"/>
        </w:tc>
        <w:tc>
          <w:tcPr>
            <w:tcW w:w="2871" w:type="dxa"/>
          </w:tcPr>
          <w:p w14:paraId="5F7155B4" w14:textId="77777777" w:rsidR="000F04AE" w:rsidRPr="0062034D" w:rsidRDefault="000F04AE" w:rsidP="00456F4E">
            <w:r w:rsidRPr="0062034D">
              <w:t xml:space="preserve">It is imperative that we use the data collected to action meaningful and effective change to push us forward as we strive to become more inclusive. Period reviews and monitoring are essential to the effectiveness and impact of interventions put in place. </w:t>
            </w:r>
          </w:p>
        </w:tc>
        <w:tc>
          <w:tcPr>
            <w:tcW w:w="3708" w:type="dxa"/>
          </w:tcPr>
          <w:p w14:paraId="19F1BD13" w14:textId="77777777" w:rsidR="000F04AE" w:rsidRPr="0062034D" w:rsidRDefault="000F04AE" w:rsidP="00697FB5">
            <w:pPr>
              <w:pStyle w:val="ListParagraph"/>
              <w:numPr>
                <w:ilvl w:val="0"/>
                <w:numId w:val="20"/>
              </w:numPr>
            </w:pPr>
            <w:r w:rsidRPr="0062034D">
              <w:t xml:space="preserve">Implement evidence-based interventions, as determined by AP3.3. </w:t>
            </w:r>
          </w:p>
          <w:p w14:paraId="69EF3DD8" w14:textId="77777777" w:rsidR="000F04AE" w:rsidRPr="0062034D" w:rsidRDefault="000F04AE" w:rsidP="00697FB5">
            <w:pPr>
              <w:pStyle w:val="ListParagraph"/>
              <w:numPr>
                <w:ilvl w:val="0"/>
                <w:numId w:val="20"/>
              </w:numPr>
            </w:pPr>
            <w:r w:rsidRPr="0062034D">
              <w:t>We will track the effectiveness of our actions over time as we strive to become more inclusive.</w:t>
            </w:r>
          </w:p>
        </w:tc>
        <w:tc>
          <w:tcPr>
            <w:tcW w:w="3423" w:type="dxa"/>
          </w:tcPr>
          <w:p w14:paraId="1A246D4D" w14:textId="77777777" w:rsidR="000F04AE" w:rsidRPr="0062034D" w:rsidRDefault="000F04AE" w:rsidP="00456F4E">
            <w:r w:rsidRPr="0062034D">
              <w:t>Years 2 – 5: Implement evidence-based interventions.</w:t>
            </w:r>
          </w:p>
          <w:p w14:paraId="0281D0AF" w14:textId="77777777" w:rsidR="000F04AE" w:rsidRPr="0062034D" w:rsidRDefault="000F04AE" w:rsidP="00456F4E"/>
          <w:p w14:paraId="492F7568" w14:textId="77777777" w:rsidR="000F04AE" w:rsidRPr="0062034D" w:rsidRDefault="000F04AE" w:rsidP="00456F4E"/>
          <w:p w14:paraId="3CB7FA97" w14:textId="77777777" w:rsidR="000F04AE" w:rsidRPr="0062034D" w:rsidRDefault="000F04AE" w:rsidP="00456F4E">
            <w:r w:rsidRPr="0062034D">
              <w:t xml:space="preserve">Years 2 – 5: Periodic reviews to ensure continual evaluation of practices. </w:t>
            </w:r>
          </w:p>
        </w:tc>
        <w:tc>
          <w:tcPr>
            <w:tcW w:w="1723" w:type="dxa"/>
          </w:tcPr>
          <w:p w14:paraId="79153B3C" w14:textId="7A942E5A" w:rsidR="000F04AE" w:rsidRPr="0062034D" w:rsidRDefault="000F04AE" w:rsidP="00456F4E">
            <w:r w:rsidRPr="0062034D">
              <w:t>Joint action across the BRC and CRF</w:t>
            </w:r>
            <w:r w:rsidR="00423F81">
              <w:t>.</w:t>
            </w:r>
          </w:p>
          <w:p w14:paraId="3E8E5878" w14:textId="77777777" w:rsidR="000F04AE" w:rsidRPr="0062034D" w:rsidRDefault="000F04AE" w:rsidP="00456F4E"/>
          <w:p w14:paraId="75E4CE2E" w14:textId="46A35FCB" w:rsidR="000F04AE" w:rsidRPr="0062034D" w:rsidRDefault="000F04AE" w:rsidP="00456F4E">
            <w:r w:rsidRPr="0062034D">
              <w:t xml:space="preserve">BRC Training and Events Manager/EDI Lead and </w:t>
            </w:r>
            <w:r w:rsidR="00453FC5">
              <w:t>CRF Manager</w:t>
            </w:r>
            <w:r w:rsidRPr="0062034D">
              <w:t xml:space="preserve">, supported by </w:t>
            </w:r>
            <w:r w:rsidRPr="0062034D">
              <w:lastRenderedPageBreak/>
              <w:t>the BRC PPIE Lead</w:t>
            </w:r>
            <w:r w:rsidR="00423F81">
              <w:t>.</w:t>
            </w:r>
          </w:p>
        </w:tc>
      </w:tr>
    </w:tbl>
    <w:p w14:paraId="34502130" w14:textId="77777777" w:rsidR="001B68B6" w:rsidRDefault="001B68B6" w:rsidP="00AE7CCA">
      <w:pPr>
        <w:rPr>
          <w:b/>
          <w:bCs/>
          <w:u w:val="single"/>
        </w:rPr>
      </w:pPr>
    </w:p>
    <w:p w14:paraId="5FD9C416" w14:textId="4C820D96" w:rsidR="007E5EF2" w:rsidRPr="00FC0923" w:rsidRDefault="007E5EF2" w:rsidP="000706AD">
      <w:pPr>
        <w:jc w:val="both"/>
        <w:rPr>
          <w:b/>
          <w:bCs/>
          <w:u w:val="single"/>
        </w:rPr>
      </w:pPr>
      <w:r w:rsidRPr="00FC0923">
        <w:rPr>
          <w:b/>
          <w:bCs/>
          <w:u w:val="single"/>
        </w:rPr>
        <w:t>Reviews</w:t>
      </w:r>
      <w:r w:rsidR="00FC0923" w:rsidRPr="00FC0923">
        <w:rPr>
          <w:b/>
          <w:bCs/>
          <w:u w:val="single"/>
        </w:rPr>
        <w:t xml:space="preserve">, </w:t>
      </w:r>
      <w:proofErr w:type="gramStart"/>
      <w:r w:rsidR="00FC0923" w:rsidRPr="00FC0923">
        <w:rPr>
          <w:b/>
          <w:bCs/>
          <w:u w:val="single"/>
        </w:rPr>
        <w:t>reports</w:t>
      </w:r>
      <w:proofErr w:type="gramEnd"/>
      <w:r w:rsidRPr="00FC0923">
        <w:rPr>
          <w:b/>
          <w:bCs/>
          <w:u w:val="single"/>
        </w:rPr>
        <w:t xml:space="preserve"> and accountability</w:t>
      </w:r>
      <w:r w:rsidR="00236FF5">
        <w:rPr>
          <w:b/>
          <w:bCs/>
          <w:u w:val="single"/>
        </w:rPr>
        <w:t>:</w:t>
      </w:r>
    </w:p>
    <w:p w14:paraId="49D4C97D" w14:textId="38883967" w:rsidR="0059040B" w:rsidRDefault="006043A8" w:rsidP="000706AD">
      <w:pPr>
        <w:jc w:val="both"/>
      </w:pPr>
      <w:r>
        <w:t xml:space="preserve">Oversight of the EDI Strategy will predominantly be </w:t>
      </w:r>
      <w:r w:rsidR="00625CF8">
        <w:t>via the</w:t>
      </w:r>
      <w:r w:rsidR="0059040B">
        <w:t xml:space="preserve"> NIHR BRC Training and Events Manager</w:t>
      </w:r>
      <w:r w:rsidR="002A5751">
        <w:t>/EDI Lead (this is a combined role)</w:t>
      </w:r>
      <w:r w:rsidR="00153BD7">
        <w:t>,</w:t>
      </w:r>
      <w:r w:rsidR="00B67EBB">
        <w:t xml:space="preserve"> with responsibility also</w:t>
      </w:r>
      <w:r w:rsidR="00153BD7">
        <w:t xml:space="preserve"> </w:t>
      </w:r>
      <w:r w:rsidR="009D3D39">
        <w:t xml:space="preserve">embedded in the role of </w:t>
      </w:r>
      <w:r w:rsidR="00B67EBB">
        <w:t xml:space="preserve">both Centre </w:t>
      </w:r>
      <w:r w:rsidR="009D3D39">
        <w:t>Director</w:t>
      </w:r>
      <w:r w:rsidR="00D72CB1">
        <w:t>s</w:t>
      </w:r>
      <w:r w:rsidR="009D3D39">
        <w:t xml:space="preserve"> and Chief Operating officer</w:t>
      </w:r>
      <w:r w:rsidR="00D72CB1">
        <w:t>s</w:t>
      </w:r>
      <w:r>
        <w:t xml:space="preserve">, </w:t>
      </w:r>
      <w:r w:rsidR="00D72CB1">
        <w:t xml:space="preserve">further </w:t>
      </w:r>
      <w:r w:rsidR="00153BD7">
        <w:t xml:space="preserve">supported by the </w:t>
      </w:r>
      <w:r w:rsidR="00D72CB1">
        <w:t xml:space="preserve">wider </w:t>
      </w:r>
      <w:r w:rsidR="00153BD7">
        <w:t>BRC Operational Team,</w:t>
      </w:r>
      <w:r w:rsidR="0059040B">
        <w:t xml:space="preserve"> </w:t>
      </w:r>
      <w:r w:rsidR="005D47AA">
        <w:t xml:space="preserve">CRF and </w:t>
      </w:r>
      <w:r w:rsidR="00A27994">
        <w:t>Royal Devon</w:t>
      </w:r>
      <w:r w:rsidR="005D47AA">
        <w:t xml:space="preserve">, </w:t>
      </w:r>
      <w:r w:rsidR="0059040B">
        <w:t>ensur</w:t>
      </w:r>
      <w:r w:rsidR="00CD670A">
        <w:t>ing that</w:t>
      </w:r>
      <w:r w:rsidR="0059040B">
        <w:t xml:space="preserve"> </w:t>
      </w:r>
      <w:r w:rsidR="00A13FF2">
        <w:t xml:space="preserve">the aims and ambitions are </w:t>
      </w:r>
      <w:r w:rsidR="00DE5677">
        <w:t>met</w:t>
      </w:r>
      <w:r w:rsidR="005D47AA">
        <w:t>.</w:t>
      </w:r>
      <w:r w:rsidR="00DE5677">
        <w:t xml:space="preserve"> It is noted, however, that the development of our EDI strategy is an iterative process and as we </w:t>
      </w:r>
      <w:r w:rsidR="000C0EB4">
        <w:t>gain further insight into the needs of the BRC</w:t>
      </w:r>
      <w:r w:rsidR="00DF6E0A">
        <w:t>/</w:t>
      </w:r>
      <w:r w:rsidR="001B4ED1">
        <w:t>C</w:t>
      </w:r>
      <w:r w:rsidR="00DF6E0A">
        <w:t>RF</w:t>
      </w:r>
      <w:r w:rsidR="000C0EB4">
        <w:t xml:space="preserve"> workforce</w:t>
      </w:r>
      <w:r w:rsidR="00343053">
        <w:t>/</w:t>
      </w:r>
      <w:r w:rsidR="000C0EB4">
        <w:t xml:space="preserve">wider communities we serve, </w:t>
      </w:r>
      <w:r w:rsidR="00343053">
        <w:t xml:space="preserve">alongside </w:t>
      </w:r>
      <w:r w:rsidR="00467B31">
        <w:t xml:space="preserve">further developments in this area nationally, </w:t>
      </w:r>
      <w:r w:rsidR="0015667B">
        <w:t xml:space="preserve">actions are subject to </w:t>
      </w:r>
      <w:r w:rsidR="00CD7164">
        <w:t>change/review</w:t>
      </w:r>
      <w:r w:rsidR="0015667B">
        <w:t>.</w:t>
      </w:r>
    </w:p>
    <w:p w14:paraId="5B399BF1" w14:textId="2F65C7B0" w:rsidR="00571C1F" w:rsidRDefault="00FE2726" w:rsidP="000706AD">
      <w:pPr>
        <w:jc w:val="both"/>
      </w:pPr>
      <w:r>
        <w:t xml:space="preserve">EDI </w:t>
      </w:r>
      <w:r w:rsidR="00384B0E">
        <w:t>will be an a</w:t>
      </w:r>
      <w:r w:rsidR="00337239">
        <w:t xml:space="preserve">genda item on </w:t>
      </w:r>
      <w:r w:rsidR="00E143DE">
        <w:t xml:space="preserve">the </w:t>
      </w:r>
      <w:r w:rsidR="00384B0E">
        <w:t>M</w:t>
      </w:r>
      <w:r w:rsidR="00337239">
        <w:t xml:space="preserve">anagement </w:t>
      </w:r>
      <w:r w:rsidR="00384B0E">
        <w:t>B</w:t>
      </w:r>
      <w:r w:rsidR="00337239">
        <w:t>oard meetings on a bi-annual basis</w:t>
      </w:r>
      <w:r w:rsidR="00384B0E">
        <w:t xml:space="preserve"> with internal reviews amon</w:t>
      </w:r>
      <w:r w:rsidR="00E143DE">
        <w:t>gst the BRC</w:t>
      </w:r>
      <w:r w:rsidR="001B4ED1">
        <w:t>/CRF</w:t>
      </w:r>
      <w:r w:rsidR="00E143DE">
        <w:t xml:space="preserve"> Core Team taking place on an annual basis.</w:t>
      </w:r>
    </w:p>
    <w:p w14:paraId="0EDDAA37" w14:textId="77381E1A" w:rsidR="00C1693F" w:rsidRDefault="009E1D4D" w:rsidP="000706AD">
      <w:pPr>
        <w:jc w:val="both"/>
      </w:pPr>
      <w:r>
        <w:t xml:space="preserve">By the end of year 3, </w:t>
      </w:r>
      <w:r w:rsidR="00571C1F">
        <w:t xml:space="preserve">a review of all strategic plans will take place whereby </w:t>
      </w:r>
      <w:r>
        <w:t xml:space="preserve">the </w:t>
      </w:r>
      <w:r w:rsidR="00C1693F">
        <w:t xml:space="preserve">Management Board </w:t>
      </w:r>
      <w:r>
        <w:t xml:space="preserve">will </w:t>
      </w:r>
      <w:r w:rsidR="00C1693F">
        <w:t xml:space="preserve">prepare </w:t>
      </w:r>
      <w:r w:rsidR="00EC38E3">
        <w:t>a</w:t>
      </w:r>
      <w:r w:rsidR="00C1693F">
        <w:t xml:space="preserve"> review</w:t>
      </w:r>
      <w:r w:rsidR="00E240C5">
        <w:t xml:space="preserve"> outlining the </w:t>
      </w:r>
      <w:r w:rsidR="6A90F1CF">
        <w:t>C</w:t>
      </w:r>
      <w:r w:rsidR="00E240C5">
        <w:t>entres</w:t>
      </w:r>
      <w:r w:rsidR="06D2D9FA">
        <w:t>’</w:t>
      </w:r>
      <w:r w:rsidR="00E240C5">
        <w:t xml:space="preserve"> progress against stated aims </w:t>
      </w:r>
      <w:r w:rsidR="00F3075E">
        <w:t>and ambitions</w:t>
      </w:r>
      <w:r w:rsidR="002E4709">
        <w:t>, including a report on EDI,</w:t>
      </w:r>
      <w:r w:rsidR="00721425">
        <w:t xml:space="preserve"> </w:t>
      </w:r>
      <w:r w:rsidR="00C1693F">
        <w:t xml:space="preserve">to be approved by </w:t>
      </w:r>
      <w:r w:rsidR="00236FF5">
        <w:t xml:space="preserve">the </w:t>
      </w:r>
      <w:r w:rsidR="00C1693F">
        <w:t>External Advisory Board and J</w:t>
      </w:r>
      <w:r w:rsidR="00423B4D">
        <w:t xml:space="preserve">oint </w:t>
      </w:r>
      <w:r w:rsidR="00C1693F">
        <w:t>S</w:t>
      </w:r>
      <w:r w:rsidR="00423B4D">
        <w:t xml:space="preserve">trategic </w:t>
      </w:r>
      <w:r w:rsidR="00C1693F">
        <w:t>P</w:t>
      </w:r>
      <w:r w:rsidR="00423B4D">
        <w:t xml:space="preserve">artnership </w:t>
      </w:r>
      <w:r w:rsidR="00C1693F">
        <w:t>B</w:t>
      </w:r>
      <w:r w:rsidR="00423B4D">
        <w:t>oard</w:t>
      </w:r>
      <w:r w:rsidR="00571C1F">
        <w:t>.</w:t>
      </w:r>
    </w:p>
    <w:p w14:paraId="1A98A225" w14:textId="77777777" w:rsidR="007E5EF2" w:rsidRPr="00F600FD" w:rsidRDefault="007E5EF2" w:rsidP="00AE7CCA"/>
    <w:p w14:paraId="76CAFD01" w14:textId="28E3E044" w:rsidR="00F84AC6" w:rsidRPr="00F600FD" w:rsidRDefault="00F84AC6" w:rsidP="00AE7CCA">
      <w:pPr>
        <w:rPr>
          <w:b/>
          <w:bCs/>
          <w:u w:val="single"/>
        </w:rPr>
      </w:pPr>
      <w:r w:rsidRPr="00F600FD">
        <w:rPr>
          <w:b/>
          <w:bCs/>
          <w:u w:val="single"/>
        </w:rPr>
        <w:t>Glossary of terms</w:t>
      </w:r>
    </w:p>
    <w:p w14:paraId="472E4B00" w14:textId="77777777" w:rsidR="00250CC6" w:rsidRDefault="00250CC6" w:rsidP="00250CC6">
      <w:r w:rsidRPr="00F600FD">
        <w:t>BRC – Biomedical Research Centre</w:t>
      </w:r>
    </w:p>
    <w:p w14:paraId="59A8D907" w14:textId="77777777" w:rsidR="00250CC6" w:rsidRDefault="00250CC6" w:rsidP="00250CC6">
      <w:r>
        <w:t>CRF – Clinical Research Facility</w:t>
      </w:r>
    </w:p>
    <w:p w14:paraId="0154C612" w14:textId="77777777" w:rsidR="00072F70" w:rsidRPr="00F600FD" w:rsidRDefault="00072F70" w:rsidP="00072F70">
      <w:pPr>
        <w:jc w:val="both"/>
      </w:pPr>
      <w:r>
        <w:t xml:space="preserve">ECR – Early Career Researcher </w:t>
      </w:r>
    </w:p>
    <w:p w14:paraId="50959E3A" w14:textId="0818DB4C" w:rsidR="00F84AC6" w:rsidRPr="00F600FD" w:rsidRDefault="00F84AC6" w:rsidP="00AE7CCA">
      <w:r w:rsidRPr="00F600FD">
        <w:t xml:space="preserve">EDI – Equality, </w:t>
      </w:r>
      <w:proofErr w:type="gramStart"/>
      <w:r w:rsidRPr="00F600FD">
        <w:t>Diversity</w:t>
      </w:r>
      <w:proofErr w:type="gramEnd"/>
      <w:r w:rsidRPr="00F600FD">
        <w:t xml:space="preserve"> and In</w:t>
      </w:r>
      <w:r w:rsidR="00B31204" w:rsidRPr="00F600FD">
        <w:t xml:space="preserve">clusivity </w:t>
      </w:r>
    </w:p>
    <w:p w14:paraId="2C0ACA9C" w14:textId="77777777" w:rsidR="00250CC6" w:rsidRDefault="00250CC6" w:rsidP="00250CC6">
      <w:r w:rsidRPr="00F600FD">
        <w:t xml:space="preserve">NIHR – National Institute of Health Research </w:t>
      </w:r>
    </w:p>
    <w:p w14:paraId="1B122690" w14:textId="77777777" w:rsidR="00250CC6" w:rsidRDefault="00250CC6" w:rsidP="00250CC6">
      <w:pPr>
        <w:jc w:val="both"/>
      </w:pPr>
      <w:r>
        <w:t xml:space="preserve">NMAHPs - Nursing, Midwifery and Allied Health Professionals </w:t>
      </w:r>
    </w:p>
    <w:p w14:paraId="73FF6B67" w14:textId="77777777" w:rsidR="00250CC6" w:rsidRDefault="00250CC6" w:rsidP="00250CC6">
      <w:r>
        <w:t xml:space="preserve">PPIE – Patient and Public Involvement and Engagement </w:t>
      </w:r>
    </w:p>
    <w:p w14:paraId="170EBEE8" w14:textId="77777777" w:rsidR="00072F70" w:rsidRDefault="00072F70" w:rsidP="00072F70">
      <w:pPr>
        <w:rPr>
          <w:b/>
          <w:bCs/>
          <w:u w:val="single"/>
        </w:rPr>
      </w:pPr>
      <w:r>
        <w:rPr>
          <w:rFonts w:cstheme="minorHAnsi"/>
        </w:rPr>
        <w:t xml:space="preserve">RILD - </w:t>
      </w:r>
      <w:r w:rsidRPr="00E175F1">
        <w:rPr>
          <w:rFonts w:cstheme="minorHAnsi"/>
        </w:rPr>
        <w:t xml:space="preserve">Research Innovation Learning &amp; Development </w:t>
      </w:r>
    </w:p>
    <w:p w14:paraId="2974755F" w14:textId="77777777" w:rsidR="00250CC6" w:rsidRDefault="00250CC6" w:rsidP="00250CC6">
      <w:r w:rsidRPr="00287B3D">
        <w:lastRenderedPageBreak/>
        <w:t>Royal Devon – Royal Devon University Healthcare NHS Foundation Trust</w:t>
      </w:r>
      <w:r>
        <w:t xml:space="preserve"> </w:t>
      </w:r>
    </w:p>
    <w:p w14:paraId="4589EC68" w14:textId="7144ED64" w:rsidR="00E917F5" w:rsidRPr="00F600FD" w:rsidRDefault="00E917F5" w:rsidP="00AE7CCA">
      <w:proofErr w:type="spellStart"/>
      <w:r>
        <w:t>UoE</w:t>
      </w:r>
      <w:proofErr w:type="spellEnd"/>
      <w:r>
        <w:t xml:space="preserve"> – University of Exeter</w:t>
      </w:r>
    </w:p>
    <w:p w14:paraId="51CEC212" w14:textId="4BD1F45B" w:rsidR="00F26AC7" w:rsidRDefault="00F26AC7" w:rsidP="001558CF">
      <w:pPr>
        <w:jc w:val="both"/>
      </w:pPr>
      <w:r>
        <w:t xml:space="preserve">WICC </w:t>
      </w:r>
      <w:r w:rsidR="00081EC4">
        <w:t>– Wellbeing Inclusion and Culture Committee</w:t>
      </w:r>
    </w:p>
    <w:p w14:paraId="6CA23375" w14:textId="77777777" w:rsidR="00592064" w:rsidRDefault="00592064" w:rsidP="00AE7CCA">
      <w:pPr>
        <w:rPr>
          <w:b/>
          <w:bCs/>
          <w:u w:val="single"/>
        </w:rPr>
      </w:pPr>
    </w:p>
    <w:p w14:paraId="242CB4C8" w14:textId="5F2A1631" w:rsidR="00AD4178" w:rsidRPr="00F600FD" w:rsidRDefault="00AD4178" w:rsidP="00AE7CCA">
      <w:pPr>
        <w:rPr>
          <w:b/>
          <w:bCs/>
          <w:u w:val="single"/>
        </w:rPr>
      </w:pPr>
      <w:r w:rsidRPr="00F600FD">
        <w:rPr>
          <w:b/>
          <w:bCs/>
          <w:u w:val="single"/>
        </w:rPr>
        <w:t>References:</w:t>
      </w:r>
    </w:p>
    <w:p w14:paraId="58C9EBB7" w14:textId="4FBE541D" w:rsidR="00AD4178" w:rsidRDefault="00AD4178" w:rsidP="00AE7CCA">
      <w:proofErr w:type="spellStart"/>
      <w:r w:rsidRPr="00F600FD">
        <w:t>UoE</w:t>
      </w:r>
      <w:proofErr w:type="spellEnd"/>
      <w:r w:rsidRPr="00F600FD">
        <w:t xml:space="preserve"> EDI Strategy </w:t>
      </w:r>
      <w:r w:rsidR="00B261D4">
        <w:t>–</w:t>
      </w:r>
      <w:r w:rsidRPr="00F600FD">
        <w:t xml:space="preserve"> </w:t>
      </w:r>
      <w:hyperlink r:id="rId15" w:history="1">
        <w:r w:rsidR="00E917F5">
          <w:rPr>
            <w:rStyle w:val="Hyperlink"/>
          </w:rPr>
          <w:t xml:space="preserve">EDI Vision | Equality, </w:t>
        </w:r>
        <w:proofErr w:type="gramStart"/>
        <w:r w:rsidR="00E917F5">
          <w:rPr>
            <w:rStyle w:val="Hyperlink"/>
          </w:rPr>
          <w:t>Diversity</w:t>
        </w:r>
        <w:proofErr w:type="gramEnd"/>
        <w:r w:rsidR="00E917F5">
          <w:rPr>
            <w:rStyle w:val="Hyperlink"/>
          </w:rPr>
          <w:t xml:space="preserve"> and Inclusion | University of Exeter</w:t>
        </w:r>
      </w:hyperlink>
    </w:p>
    <w:p w14:paraId="1176E42B" w14:textId="76FA92B9" w:rsidR="00B261D4" w:rsidRPr="00F600FD" w:rsidRDefault="00287B3D" w:rsidP="00AE7CCA">
      <w:r>
        <w:t>Royal Devon</w:t>
      </w:r>
      <w:r w:rsidR="00B261D4">
        <w:t xml:space="preserve"> EDI Strategy - </w:t>
      </w:r>
      <w:hyperlink r:id="rId16" w:history="1">
        <w:r w:rsidR="00FB7765">
          <w:rPr>
            <w:rStyle w:val="Hyperlink"/>
          </w:rPr>
          <w:t xml:space="preserve">NHS Royal Devon | Equality, </w:t>
        </w:r>
        <w:proofErr w:type="gramStart"/>
        <w:r w:rsidR="00FB7765">
          <w:rPr>
            <w:rStyle w:val="Hyperlink"/>
          </w:rPr>
          <w:t>diversity</w:t>
        </w:r>
        <w:proofErr w:type="gramEnd"/>
        <w:r w:rsidR="00FB7765">
          <w:rPr>
            <w:rStyle w:val="Hyperlink"/>
          </w:rPr>
          <w:t xml:space="preserve"> and inclusion</w:t>
        </w:r>
      </w:hyperlink>
    </w:p>
    <w:p w14:paraId="61929F7D" w14:textId="6A5B0807" w:rsidR="00AD4178" w:rsidRPr="00F600FD" w:rsidRDefault="00AD4178" w:rsidP="00AE7CCA">
      <w:r w:rsidRPr="00F600FD">
        <w:t xml:space="preserve">NIHR EDI Strategy - </w:t>
      </w:r>
      <w:hyperlink r:id="rId17" w:history="1">
        <w:r w:rsidR="00B261D4">
          <w:rPr>
            <w:rStyle w:val="Hyperlink"/>
          </w:rPr>
          <w:t>Equality, Diversity and Inclusion Strategy 2022-2027 | NIHR</w:t>
        </w:r>
      </w:hyperlink>
    </w:p>
    <w:p w14:paraId="5AB9F1F3" w14:textId="77777777" w:rsidR="005D65DC" w:rsidRDefault="005D65DC" w:rsidP="00C42D5E"/>
    <w:p w14:paraId="31BFE3AF" w14:textId="77777777" w:rsidR="00F006F6" w:rsidRDefault="00F006F6" w:rsidP="00C42D5E"/>
    <w:p w14:paraId="5A920B00" w14:textId="77777777" w:rsidR="00F006F6" w:rsidRDefault="00F006F6" w:rsidP="00C42D5E"/>
    <w:p w14:paraId="085ED5F9" w14:textId="77777777" w:rsidR="00F006F6" w:rsidRDefault="00F006F6" w:rsidP="00C42D5E"/>
    <w:p w14:paraId="67702E6B" w14:textId="77777777" w:rsidR="00F006F6" w:rsidRDefault="00F006F6" w:rsidP="00C42D5E"/>
    <w:p w14:paraId="566B9093" w14:textId="77777777" w:rsidR="00F006F6" w:rsidRDefault="00F006F6" w:rsidP="00C42D5E"/>
    <w:p w14:paraId="135ADDC7" w14:textId="30DB3AF7" w:rsidR="000975FC" w:rsidRDefault="000975FC" w:rsidP="00C42D5E">
      <w:r>
        <w:br w:type="page"/>
      </w:r>
    </w:p>
    <w:p w14:paraId="227A30B8" w14:textId="77777777" w:rsidR="007D4E0C" w:rsidRDefault="007D4E0C" w:rsidP="00C42D5E">
      <w:pPr>
        <w:sectPr w:rsidR="007D4E0C" w:rsidSect="00FE714A">
          <w:pgSz w:w="16838" w:h="11906" w:orient="landscape"/>
          <w:pgMar w:top="1440" w:right="1440" w:bottom="1440" w:left="1440" w:header="709" w:footer="709" w:gutter="0"/>
          <w:cols w:space="708"/>
          <w:docGrid w:linePitch="360"/>
        </w:sectPr>
      </w:pPr>
    </w:p>
    <w:p w14:paraId="6571D438" w14:textId="77777777" w:rsidR="00F006F6" w:rsidRDefault="00F006F6" w:rsidP="00C42D5E"/>
    <w:p w14:paraId="7370D205" w14:textId="3C112B40" w:rsidR="00F006F6" w:rsidRPr="00F006F6" w:rsidRDefault="00F006F6" w:rsidP="00C42D5E">
      <w:pPr>
        <w:rPr>
          <w:sz w:val="28"/>
          <w:szCs w:val="28"/>
        </w:rPr>
      </w:pPr>
      <w:r w:rsidRPr="00F006F6">
        <w:rPr>
          <w:sz w:val="28"/>
          <w:szCs w:val="28"/>
        </w:rPr>
        <w:t>Appendix 1:</w:t>
      </w:r>
    </w:p>
    <w:p w14:paraId="42D07C97" w14:textId="77777777" w:rsidR="00F006F6" w:rsidRPr="00F600FD" w:rsidRDefault="00F006F6" w:rsidP="00F006F6">
      <w:pPr>
        <w:jc w:val="both"/>
        <w:rPr>
          <w:b/>
          <w:bCs/>
          <w:u w:val="single"/>
        </w:rPr>
      </w:pPr>
      <w:proofErr w:type="spellStart"/>
      <w:r>
        <w:rPr>
          <w:b/>
          <w:bCs/>
          <w:u w:val="single"/>
        </w:rPr>
        <w:t>UoE</w:t>
      </w:r>
      <w:proofErr w:type="spellEnd"/>
      <w:r w:rsidRPr="00F600FD">
        <w:rPr>
          <w:b/>
          <w:bCs/>
          <w:u w:val="single"/>
        </w:rPr>
        <w:t xml:space="preserve"> </w:t>
      </w:r>
      <w:r>
        <w:rPr>
          <w:b/>
          <w:bCs/>
          <w:u w:val="single"/>
        </w:rPr>
        <w:t xml:space="preserve">Commitment to EDI: </w:t>
      </w:r>
    </w:p>
    <w:p w14:paraId="53489082" w14:textId="77777777" w:rsidR="00F006F6" w:rsidRDefault="00F006F6" w:rsidP="00F006F6">
      <w:pPr>
        <w:jc w:val="both"/>
      </w:pPr>
      <w:r w:rsidRPr="7CF0A3CD">
        <w:rPr>
          <w:rFonts w:ascii="Calibri" w:eastAsia="Calibri" w:hAnsi="Calibri" w:cs="Calibri"/>
        </w:rPr>
        <w:t>With over 27,000 students and 6,400 staff from 180 different countries</w:t>
      </w:r>
      <w:r>
        <w:rPr>
          <w:rFonts w:ascii="Calibri" w:eastAsia="Calibri" w:hAnsi="Calibri" w:cs="Calibri"/>
        </w:rPr>
        <w:t xml:space="preserve">, the </w:t>
      </w:r>
      <w:proofErr w:type="spellStart"/>
      <w:r>
        <w:rPr>
          <w:rFonts w:ascii="Calibri" w:eastAsia="Calibri" w:hAnsi="Calibri" w:cs="Calibri"/>
        </w:rPr>
        <w:t>UoE</w:t>
      </w:r>
      <w:proofErr w:type="spellEnd"/>
      <w:r w:rsidRPr="7CF0A3CD">
        <w:rPr>
          <w:rFonts w:ascii="Calibri" w:eastAsia="Calibri" w:hAnsi="Calibri" w:cs="Calibri"/>
        </w:rPr>
        <w:t xml:space="preserve"> offer</w:t>
      </w:r>
      <w:r>
        <w:rPr>
          <w:rFonts w:ascii="Calibri" w:eastAsia="Calibri" w:hAnsi="Calibri" w:cs="Calibri"/>
        </w:rPr>
        <w:t>s</w:t>
      </w:r>
      <w:r w:rsidRPr="7CF0A3CD">
        <w:rPr>
          <w:rFonts w:ascii="Calibri" w:eastAsia="Calibri" w:hAnsi="Calibri" w:cs="Calibri"/>
        </w:rPr>
        <w:t xml:space="preserve"> a diverse and engaging environment where diversity is celebrated and valued as a major strength. </w:t>
      </w:r>
      <w:r>
        <w:t>The University has built a foundation of recognised good practice in EDI across their infrastructure, reflected in the institutional Athena SWAN Silver Award, progression in tackling the gender pay gap and new sector-leading policies on parental leave. Not only wanting to achieve compliance but support a positive inclusive culture and national best practice, the University has developed and pledged commitment to an EDI Vision 2025 (which commenced in 2019).</w:t>
      </w:r>
    </w:p>
    <w:p w14:paraId="21DCBB65" w14:textId="77777777" w:rsidR="00F006F6" w:rsidRDefault="00F006F6" w:rsidP="00F006F6">
      <w:pPr>
        <w:jc w:val="both"/>
      </w:pPr>
      <w:r>
        <w:t>The overarching ethos of the Vision is, ‘Everyone Welcome, Many Voices, One Community.’ There are three key stages to this vision:</w:t>
      </w:r>
    </w:p>
    <w:p w14:paraId="2C0DE84F" w14:textId="77777777" w:rsidR="00F006F6" w:rsidRDefault="00F006F6" w:rsidP="00F006F6">
      <w:pPr>
        <w:pStyle w:val="ListParagraph"/>
        <w:numPr>
          <w:ilvl w:val="0"/>
          <w:numId w:val="1"/>
        </w:numPr>
        <w:jc w:val="both"/>
      </w:pPr>
      <w:r>
        <w:t>Compliance and Fairness</w:t>
      </w:r>
    </w:p>
    <w:p w14:paraId="2C95F7A4" w14:textId="77777777" w:rsidR="00F006F6" w:rsidRDefault="00F006F6" w:rsidP="00F006F6">
      <w:pPr>
        <w:pStyle w:val="ListParagraph"/>
        <w:numPr>
          <w:ilvl w:val="0"/>
          <w:numId w:val="1"/>
        </w:numPr>
        <w:jc w:val="both"/>
      </w:pPr>
      <w:r>
        <w:t>Achieving Accreditations and Culture Change</w:t>
      </w:r>
    </w:p>
    <w:p w14:paraId="104A195C" w14:textId="77777777" w:rsidR="00F006F6" w:rsidRDefault="00F006F6" w:rsidP="00F006F6">
      <w:pPr>
        <w:pStyle w:val="ListParagraph"/>
        <w:numPr>
          <w:ilvl w:val="0"/>
          <w:numId w:val="1"/>
        </w:numPr>
        <w:jc w:val="both"/>
      </w:pPr>
      <w:r>
        <w:t>Embedding Change and Cultural Competence</w:t>
      </w:r>
    </w:p>
    <w:p w14:paraId="05BB9C8B" w14:textId="77777777" w:rsidR="00F006F6" w:rsidRDefault="00F006F6" w:rsidP="00F006F6">
      <w:pPr>
        <w:jc w:val="both"/>
        <w:rPr>
          <w:color w:val="FF0000"/>
        </w:rPr>
      </w:pPr>
      <w:r>
        <w:t>A great deal of progress has already been made and we will use resource already available through the University to assist us in leveraging/improving EDI within our Centres. See below an outline of infrastructure and opportunities readily accessible to our BRC/CRF communities:</w:t>
      </w:r>
      <w:r w:rsidRPr="00A40239">
        <w:rPr>
          <w:color w:val="FF0000"/>
        </w:rPr>
        <w:t xml:space="preserve"> </w:t>
      </w:r>
    </w:p>
    <w:p w14:paraId="097123DE" w14:textId="77777777" w:rsidR="00F006F6" w:rsidRDefault="00F006F6" w:rsidP="00F006F6">
      <w:pPr>
        <w:jc w:val="both"/>
      </w:pPr>
    </w:p>
    <w:p w14:paraId="5479A4EF" w14:textId="77777777" w:rsidR="00F006F6" w:rsidRDefault="00F006F6" w:rsidP="00F006F6">
      <w:pPr>
        <w:jc w:val="both"/>
      </w:pPr>
    </w:p>
    <w:p w14:paraId="59B941E2" w14:textId="77777777" w:rsidR="00F006F6" w:rsidRDefault="00F006F6" w:rsidP="00F006F6">
      <w:pPr>
        <w:jc w:val="both"/>
      </w:pPr>
    </w:p>
    <w:p w14:paraId="33216BDF" w14:textId="77777777" w:rsidR="00F006F6" w:rsidRDefault="00F006F6" w:rsidP="00F006F6">
      <w:pPr>
        <w:jc w:val="both"/>
      </w:pPr>
      <w:r>
        <w:rPr>
          <w:noProof/>
        </w:rPr>
        <w:lastRenderedPageBreak/>
        <w:drawing>
          <wp:anchor distT="0" distB="0" distL="114300" distR="114300" simplePos="0" relativeHeight="251663360" behindDoc="0" locked="0" layoutInCell="1" allowOverlap="1" wp14:anchorId="638A2BB3" wp14:editId="46BB680A">
            <wp:simplePos x="0" y="0"/>
            <wp:positionH relativeFrom="margin">
              <wp:align>right</wp:align>
            </wp:positionH>
            <wp:positionV relativeFrom="paragraph">
              <wp:posOffset>138</wp:posOffset>
            </wp:positionV>
            <wp:extent cx="5731510" cy="8107680"/>
            <wp:effectExtent l="0" t="0" r="2540" b="0"/>
            <wp:wrapSquare wrapText="bothSides"/>
            <wp:docPr id="1" name="Picture 1" descr="A picture containing text, electronics, screensho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electronics, screenshot, softw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10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40BA7" w14:textId="77777777" w:rsidR="00F006F6" w:rsidRDefault="00F006F6" w:rsidP="00F006F6">
      <w:pPr>
        <w:jc w:val="both"/>
      </w:pPr>
    </w:p>
    <w:p w14:paraId="7BAFBDA3" w14:textId="77777777" w:rsidR="00F006F6" w:rsidRDefault="00F006F6" w:rsidP="00F006F6">
      <w:pPr>
        <w:jc w:val="both"/>
      </w:pPr>
    </w:p>
    <w:p w14:paraId="200B0A5B" w14:textId="77777777" w:rsidR="00F006F6" w:rsidRPr="00F600FD" w:rsidRDefault="00F006F6" w:rsidP="00F006F6">
      <w:pPr>
        <w:jc w:val="both"/>
        <w:rPr>
          <w:b/>
          <w:bCs/>
          <w:u w:val="single"/>
        </w:rPr>
      </w:pPr>
      <w:r w:rsidRPr="00101FE2">
        <w:rPr>
          <w:rFonts w:cstheme="minorHAnsi"/>
          <w:b/>
          <w:bCs/>
          <w:u w:val="single"/>
        </w:rPr>
        <w:lastRenderedPageBreak/>
        <w:t xml:space="preserve">Royal Devon </w:t>
      </w:r>
      <w:r>
        <w:rPr>
          <w:b/>
          <w:bCs/>
          <w:u w:val="single"/>
        </w:rPr>
        <w:t xml:space="preserve">Commitment to </w:t>
      </w:r>
      <w:r w:rsidRPr="00F600FD">
        <w:rPr>
          <w:b/>
          <w:bCs/>
          <w:u w:val="single"/>
        </w:rPr>
        <w:t>EDI:</w:t>
      </w:r>
    </w:p>
    <w:p w14:paraId="62990D83" w14:textId="77777777" w:rsidR="00F006F6" w:rsidRPr="00312170" w:rsidRDefault="00F006F6" w:rsidP="00F006F6">
      <w:pPr>
        <w:spacing w:line="240" w:lineRule="auto"/>
        <w:jc w:val="both"/>
        <w:rPr>
          <w:rFonts w:cstheme="minorHAnsi"/>
          <w:color w:val="000000"/>
          <w:spacing w:val="7"/>
        </w:rPr>
      </w:pPr>
      <w:r>
        <w:rPr>
          <w:rFonts w:cstheme="minorHAnsi"/>
        </w:rPr>
        <w:t xml:space="preserve">The </w:t>
      </w:r>
      <w:r w:rsidRPr="00312170">
        <w:rPr>
          <w:rFonts w:cstheme="minorHAnsi"/>
        </w:rPr>
        <w:t xml:space="preserve">Royal Devon </w:t>
      </w:r>
      <w:r>
        <w:rPr>
          <w:rFonts w:cstheme="minorHAnsi"/>
          <w:color w:val="000000"/>
          <w:spacing w:val="7"/>
        </w:rPr>
        <w:t xml:space="preserve">are </w:t>
      </w:r>
      <w:r w:rsidRPr="00312170">
        <w:rPr>
          <w:rFonts w:cstheme="minorHAnsi"/>
          <w:color w:val="000000"/>
          <w:spacing w:val="7"/>
        </w:rPr>
        <w:t>committed to becoming a national exemplar for diversity and inclusion. We aim to create a positive sense of belonging for everyone, regardless of their background or identity, to value visible and invisible differences and to create a sense of togetherness.</w:t>
      </w:r>
    </w:p>
    <w:p w14:paraId="24A84D3B" w14:textId="77777777" w:rsidR="00F006F6" w:rsidRPr="00312170" w:rsidRDefault="00F006F6" w:rsidP="00F006F6">
      <w:pPr>
        <w:spacing w:line="240" w:lineRule="auto"/>
        <w:jc w:val="both"/>
        <w:rPr>
          <w:rFonts w:cstheme="minorHAnsi"/>
          <w:color w:val="000000"/>
          <w:spacing w:val="7"/>
        </w:rPr>
      </w:pPr>
      <w:r w:rsidRPr="00312170">
        <w:rPr>
          <w:rFonts w:cstheme="minorHAnsi"/>
          <w:color w:val="000000"/>
          <w:spacing w:val="7"/>
        </w:rPr>
        <w:t xml:space="preserve">As a newly integrated Trust, we recognise that there is an opportunity to maximise on the progress we have made and set a new ambitious vision. This has already started with the extensive work undertaken on our new strategy </w:t>
      </w:r>
      <w:hyperlink r:id="rId19" w:history="1">
        <w:r w:rsidRPr="00312170">
          <w:rPr>
            <w:rStyle w:val="Hyperlink"/>
            <w:rFonts w:cstheme="minorHAnsi"/>
            <w:spacing w:val="7"/>
          </w:rPr>
          <w:t>‘Better Together’</w:t>
        </w:r>
      </w:hyperlink>
      <w:r w:rsidRPr="00312170">
        <w:rPr>
          <w:rFonts w:cstheme="minorHAnsi"/>
          <w:color w:val="000000"/>
          <w:spacing w:val="7"/>
        </w:rPr>
        <w:t xml:space="preserve"> where our values include compassion, integrity, inclusion and empowerment. Inclusion was chosen as one of our core values with the following:</w:t>
      </w:r>
    </w:p>
    <w:p w14:paraId="70D74097" w14:textId="77777777" w:rsidR="000A4F51" w:rsidRPr="00312170" w:rsidRDefault="000A4F51" w:rsidP="00697FB5">
      <w:pPr>
        <w:pStyle w:val="ListParagraph"/>
        <w:numPr>
          <w:ilvl w:val="0"/>
          <w:numId w:val="8"/>
        </w:numPr>
        <w:spacing w:line="240" w:lineRule="auto"/>
        <w:jc w:val="both"/>
        <w:rPr>
          <w:rFonts w:cstheme="minorHAnsi"/>
          <w:color w:val="000000"/>
          <w:spacing w:val="7"/>
        </w:rPr>
      </w:pPr>
      <w:r w:rsidRPr="00312170">
        <w:rPr>
          <w:rFonts w:cstheme="minorHAnsi"/>
          <w:color w:val="000000"/>
          <w:spacing w:val="7"/>
        </w:rPr>
        <w:t>Valuing and celebrating individual differences so we feel like we belong</w:t>
      </w:r>
      <w:r w:rsidRPr="00312170">
        <w:rPr>
          <w:rFonts w:cstheme="minorHAnsi"/>
          <w:color w:val="000000"/>
          <w:spacing w:val="7"/>
        </w:rPr>
        <w:br/>
        <w:t>and can bring our whole selves to work.</w:t>
      </w:r>
    </w:p>
    <w:p w14:paraId="0CD5E7BB" w14:textId="77777777" w:rsidR="000A4F51" w:rsidRPr="00312170" w:rsidRDefault="000A4F51" w:rsidP="00697FB5">
      <w:pPr>
        <w:pStyle w:val="ListParagraph"/>
        <w:numPr>
          <w:ilvl w:val="0"/>
          <w:numId w:val="8"/>
        </w:numPr>
        <w:spacing w:line="240" w:lineRule="auto"/>
        <w:jc w:val="both"/>
        <w:rPr>
          <w:rFonts w:cstheme="minorHAnsi"/>
          <w:color w:val="000000"/>
          <w:spacing w:val="7"/>
        </w:rPr>
      </w:pPr>
      <w:r w:rsidRPr="00312170">
        <w:rPr>
          <w:rFonts w:cstheme="minorHAnsi"/>
          <w:color w:val="000000"/>
          <w:spacing w:val="7"/>
        </w:rPr>
        <w:t>Respecting different people’s needs, aspirations, priorities, abilities</w:t>
      </w:r>
      <w:r w:rsidRPr="00312170">
        <w:rPr>
          <w:rFonts w:cstheme="minorHAnsi"/>
          <w:color w:val="000000"/>
          <w:spacing w:val="7"/>
        </w:rPr>
        <w:br/>
        <w:t>and limits.</w:t>
      </w:r>
    </w:p>
    <w:p w14:paraId="0527A29D" w14:textId="77777777" w:rsidR="000A4F51" w:rsidRPr="00312170" w:rsidRDefault="000A4F51" w:rsidP="00697FB5">
      <w:pPr>
        <w:pStyle w:val="ListParagraph"/>
        <w:numPr>
          <w:ilvl w:val="0"/>
          <w:numId w:val="8"/>
        </w:numPr>
        <w:spacing w:line="240" w:lineRule="auto"/>
        <w:jc w:val="both"/>
        <w:rPr>
          <w:rFonts w:cstheme="minorHAnsi"/>
          <w:color w:val="000000"/>
          <w:spacing w:val="7"/>
        </w:rPr>
      </w:pPr>
      <w:r w:rsidRPr="00312170">
        <w:rPr>
          <w:rFonts w:cstheme="minorHAnsi"/>
          <w:color w:val="000000"/>
          <w:spacing w:val="7"/>
        </w:rPr>
        <w:t>Being willing to listen to different views and opinions so all our voices</w:t>
      </w:r>
      <w:r w:rsidRPr="00312170">
        <w:rPr>
          <w:rFonts w:cstheme="minorHAnsi"/>
          <w:color w:val="000000"/>
          <w:spacing w:val="7"/>
        </w:rPr>
        <w:br/>
        <w:t>count and are heard.</w:t>
      </w:r>
    </w:p>
    <w:p w14:paraId="5C9624EB" w14:textId="77777777" w:rsidR="000A4F51" w:rsidRPr="00312170" w:rsidRDefault="000A4F51" w:rsidP="00697FB5">
      <w:pPr>
        <w:pStyle w:val="ListParagraph"/>
        <w:numPr>
          <w:ilvl w:val="0"/>
          <w:numId w:val="8"/>
        </w:numPr>
        <w:spacing w:line="240" w:lineRule="auto"/>
        <w:jc w:val="both"/>
        <w:rPr>
          <w:rFonts w:cstheme="minorHAnsi"/>
          <w:color w:val="000000"/>
          <w:spacing w:val="7"/>
        </w:rPr>
      </w:pPr>
      <w:r w:rsidRPr="00312170">
        <w:rPr>
          <w:rFonts w:cstheme="minorHAnsi"/>
          <w:color w:val="000000"/>
          <w:spacing w:val="7"/>
        </w:rPr>
        <w:t>Being aware of the impact of our own behaviour on others.</w:t>
      </w:r>
    </w:p>
    <w:p w14:paraId="07133AF1" w14:textId="77777777" w:rsidR="000A4F51" w:rsidRPr="00312170" w:rsidRDefault="000A4F51" w:rsidP="00697FB5">
      <w:pPr>
        <w:pStyle w:val="ListParagraph"/>
        <w:numPr>
          <w:ilvl w:val="0"/>
          <w:numId w:val="8"/>
        </w:numPr>
        <w:spacing w:line="240" w:lineRule="auto"/>
        <w:jc w:val="both"/>
        <w:rPr>
          <w:rFonts w:cstheme="minorHAnsi"/>
          <w:color w:val="000000"/>
          <w:spacing w:val="7"/>
        </w:rPr>
      </w:pPr>
      <w:r w:rsidRPr="00312170">
        <w:rPr>
          <w:rFonts w:cstheme="minorHAnsi"/>
          <w:color w:val="000000"/>
          <w:spacing w:val="7"/>
        </w:rPr>
        <w:t>Listening and taking action to ensure equity for everyone.</w:t>
      </w:r>
    </w:p>
    <w:p w14:paraId="07C8F4CA" w14:textId="77777777" w:rsidR="000A4F51" w:rsidRPr="00312170" w:rsidRDefault="000A4F51" w:rsidP="000A4F51">
      <w:pPr>
        <w:spacing w:line="240" w:lineRule="auto"/>
        <w:jc w:val="both"/>
        <w:rPr>
          <w:rFonts w:cstheme="minorHAnsi"/>
          <w:color w:val="000000"/>
          <w:spacing w:val="7"/>
        </w:rPr>
      </w:pPr>
      <w:r w:rsidRPr="00312170">
        <w:rPr>
          <w:rFonts w:cstheme="minorHAnsi"/>
          <w:color w:val="000000"/>
          <w:spacing w:val="7"/>
        </w:rPr>
        <w:t xml:space="preserve">Our Towards Inclusion programme brings together the most salient needs for our staff, patient and communities and reports directly to our Inclusion Steering Group, chaired by our Chief Executive Officer, and attended by a cross section of our staff and networks in RDUH. We recognise the power and need for an intersectional approach and where possible, we ensure our activity focuses on specific groups facing greater barrier. </w:t>
      </w:r>
    </w:p>
    <w:p w14:paraId="43639691" w14:textId="77777777" w:rsidR="000A4F51" w:rsidRPr="00312170" w:rsidRDefault="000A4F51" w:rsidP="000A4F51">
      <w:pPr>
        <w:spacing w:line="240" w:lineRule="auto"/>
        <w:jc w:val="both"/>
        <w:rPr>
          <w:rFonts w:cstheme="minorHAnsi"/>
          <w:color w:val="000000"/>
          <w:spacing w:val="7"/>
        </w:rPr>
      </w:pPr>
      <w:r w:rsidRPr="00312170">
        <w:rPr>
          <w:rFonts w:cstheme="minorHAnsi"/>
          <w:color w:val="000000"/>
          <w:spacing w:val="7"/>
        </w:rPr>
        <w:t xml:space="preserve">We are proud to champion the needs of our staff, </w:t>
      </w:r>
      <w:proofErr w:type="gramStart"/>
      <w:r w:rsidRPr="00312170">
        <w:rPr>
          <w:rFonts w:cstheme="minorHAnsi"/>
          <w:color w:val="000000"/>
          <w:spacing w:val="7"/>
        </w:rPr>
        <w:t>patients</w:t>
      </w:r>
      <w:proofErr w:type="gramEnd"/>
      <w:r w:rsidRPr="00312170">
        <w:rPr>
          <w:rFonts w:cstheme="minorHAnsi"/>
          <w:color w:val="000000"/>
          <w:spacing w:val="7"/>
        </w:rPr>
        <w:t xml:space="preserve"> and communities through a variety of programmes including:</w:t>
      </w:r>
    </w:p>
    <w:p w14:paraId="33CC61CB" w14:textId="77777777" w:rsidR="00F006F6" w:rsidRDefault="00F006F6" w:rsidP="00C42D5E"/>
    <w:p w14:paraId="0852818A" w14:textId="384A0B3C" w:rsidR="000A4F51" w:rsidRPr="00F600FD" w:rsidRDefault="000A4F51" w:rsidP="00C42D5E">
      <w:r>
        <w:rPr>
          <w:noProof/>
        </w:rPr>
        <w:lastRenderedPageBreak/>
        <w:drawing>
          <wp:anchor distT="0" distB="0" distL="114300" distR="114300" simplePos="0" relativeHeight="251665408" behindDoc="0" locked="0" layoutInCell="1" allowOverlap="1" wp14:anchorId="0B9DE001" wp14:editId="379FB264">
            <wp:simplePos x="0" y="0"/>
            <wp:positionH relativeFrom="margin">
              <wp:align>right</wp:align>
            </wp:positionH>
            <wp:positionV relativeFrom="paragraph">
              <wp:posOffset>107</wp:posOffset>
            </wp:positionV>
            <wp:extent cx="5731510" cy="5266055"/>
            <wp:effectExtent l="0" t="0" r="2540" b="0"/>
            <wp:wrapSquare wrapText="bothSides"/>
            <wp:docPr id="5" name="Picture 5" descr="A picture containing text, screenshot, online advertis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online advertising, websi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52660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A4F51" w:rsidRPr="00F600FD" w:rsidSect="007D4E0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CDA5C" w14:textId="77777777" w:rsidR="00640B4D" w:rsidRDefault="00640B4D" w:rsidP="004F0690">
      <w:pPr>
        <w:spacing w:after="0" w:line="240" w:lineRule="auto"/>
      </w:pPr>
      <w:r>
        <w:separator/>
      </w:r>
    </w:p>
  </w:endnote>
  <w:endnote w:type="continuationSeparator" w:id="0">
    <w:p w14:paraId="27E9836C" w14:textId="77777777" w:rsidR="00640B4D" w:rsidRDefault="00640B4D" w:rsidP="004F0690">
      <w:pPr>
        <w:spacing w:after="0" w:line="240" w:lineRule="auto"/>
      </w:pPr>
      <w:r>
        <w:continuationSeparator/>
      </w:r>
    </w:p>
  </w:endnote>
  <w:endnote w:type="continuationNotice" w:id="1">
    <w:p w14:paraId="3C62B1B0" w14:textId="77777777" w:rsidR="00640B4D" w:rsidRDefault="00640B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320C7" w14:textId="77777777" w:rsidR="00640B4D" w:rsidRDefault="00640B4D" w:rsidP="004F0690">
      <w:pPr>
        <w:spacing w:after="0" w:line="240" w:lineRule="auto"/>
      </w:pPr>
      <w:r>
        <w:separator/>
      </w:r>
    </w:p>
  </w:footnote>
  <w:footnote w:type="continuationSeparator" w:id="0">
    <w:p w14:paraId="1A857A97" w14:textId="77777777" w:rsidR="00640B4D" w:rsidRDefault="00640B4D" w:rsidP="004F0690">
      <w:pPr>
        <w:spacing w:after="0" w:line="240" w:lineRule="auto"/>
      </w:pPr>
      <w:r>
        <w:continuationSeparator/>
      </w:r>
    </w:p>
  </w:footnote>
  <w:footnote w:type="continuationNotice" w:id="1">
    <w:p w14:paraId="19AA7807" w14:textId="77777777" w:rsidR="00640B4D" w:rsidRDefault="00640B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9BCC3" w14:textId="51DDE41D" w:rsidR="001E430C" w:rsidRDefault="0004063C">
    <w:pPr>
      <w:pStyle w:val="Header"/>
    </w:pPr>
    <w:r>
      <w:rPr>
        <w:noProof/>
      </w:rPr>
      <w:drawing>
        <wp:anchor distT="0" distB="0" distL="114300" distR="114300" simplePos="0" relativeHeight="251659264" behindDoc="0" locked="0" layoutInCell="1" allowOverlap="1" wp14:anchorId="5B6F441A" wp14:editId="5A83DA49">
          <wp:simplePos x="0" y="0"/>
          <wp:positionH relativeFrom="column">
            <wp:posOffset>2866390</wp:posOffset>
          </wp:positionH>
          <wp:positionV relativeFrom="paragraph">
            <wp:posOffset>-340360</wp:posOffset>
          </wp:positionV>
          <wp:extent cx="3093720" cy="783590"/>
          <wp:effectExtent l="0" t="0" r="0" b="0"/>
          <wp:wrapSquare wrapText="bothSides"/>
          <wp:docPr id="6" name="Picture 6"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orang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372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A2E1F27" wp14:editId="685C1C16">
          <wp:simplePos x="0" y="0"/>
          <wp:positionH relativeFrom="margin">
            <wp:posOffset>-94912</wp:posOffset>
          </wp:positionH>
          <wp:positionV relativeFrom="paragraph">
            <wp:posOffset>-235139</wp:posOffset>
          </wp:positionV>
          <wp:extent cx="2909455" cy="538165"/>
          <wp:effectExtent l="0" t="0" r="5715"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09455" cy="538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E2667"/>
    <w:multiLevelType w:val="hybridMultilevel"/>
    <w:tmpl w:val="F12844F2"/>
    <w:lvl w:ilvl="0" w:tplc="607E40A0">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F51615"/>
    <w:multiLevelType w:val="hybridMultilevel"/>
    <w:tmpl w:val="C9740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A11F54"/>
    <w:multiLevelType w:val="hybridMultilevel"/>
    <w:tmpl w:val="FED86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305D70"/>
    <w:multiLevelType w:val="hybridMultilevel"/>
    <w:tmpl w:val="EBB64CFA"/>
    <w:lvl w:ilvl="0" w:tplc="073032B0">
      <w:start w:val="1"/>
      <w:numFmt w:val="decimal"/>
      <w:lvlText w:val="%1."/>
      <w:lvlJc w:val="left"/>
      <w:pPr>
        <w:ind w:left="720" w:hanging="360"/>
      </w:pPr>
      <w:rPr>
        <w:rFonts w:hint="default"/>
        <w:sz w:val="1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6E1AD5"/>
    <w:multiLevelType w:val="hybridMultilevel"/>
    <w:tmpl w:val="3E20D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CA481F"/>
    <w:multiLevelType w:val="hybridMultilevel"/>
    <w:tmpl w:val="8CB8E4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202CF3"/>
    <w:multiLevelType w:val="hybridMultilevel"/>
    <w:tmpl w:val="568A6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2342C1"/>
    <w:multiLevelType w:val="hybridMultilevel"/>
    <w:tmpl w:val="4F4EF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E92324"/>
    <w:multiLevelType w:val="hybridMultilevel"/>
    <w:tmpl w:val="B9765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06E9D"/>
    <w:multiLevelType w:val="hybridMultilevel"/>
    <w:tmpl w:val="870ECD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233244"/>
    <w:multiLevelType w:val="hybridMultilevel"/>
    <w:tmpl w:val="B19AF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8901F2"/>
    <w:multiLevelType w:val="hybridMultilevel"/>
    <w:tmpl w:val="8856B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7E678D"/>
    <w:multiLevelType w:val="hybridMultilevel"/>
    <w:tmpl w:val="CC38F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7F56BB"/>
    <w:multiLevelType w:val="hybridMultilevel"/>
    <w:tmpl w:val="07C68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CA6EB5"/>
    <w:multiLevelType w:val="hybridMultilevel"/>
    <w:tmpl w:val="BE0C7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084836"/>
    <w:multiLevelType w:val="hybridMultilevel"/>
    <w:tmpl w:val="A3F80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132605"/>
    <w:multiLevelType w:val="hybridMultilevel"/>
    <w:tmpl w:val="D80498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F93EED"/>
    <w:multiLevelType w:val="hybridMultilevel"/>
    <w:tmpl w:val="F2B6B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0D0B29"/>
    <w:multiLevelType w:val="hybridMultilevel"/>
    <w:tmpl w:val="BF34C2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755297"/>
    <w:multiLevelType w:val="hybridMultilevel"/>
    <w:tmpl w:val="B46894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B32E00"/>
    <w:multiLevelType w:val="hybridMultilevel"/>
    <w:tmpl w:val="ADDAF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0016866">
    <w:abstractNumId w:val="10"/>
  </w:num>
  <w:num w:numId="2" w16cid:durableId="266547848">
    <w:abstractNumId w:val="13"/>
  </w:num>
  <w:num w:numId="3" w16cid:durableId="1576472873">
    <w:abstractNumId w:val="6"/>
  </w:num>
  <w:num w:numId="4" w16cid:durableId="917405317">
    <w:abstractNumId w:val="7"/>
  </w:num>
  <w:num w:numId="5" w16cid:durableId="197280905">
    <w:abstractNumId w:val="8"/>
  </w:num>
  <w:num w:numId="6" w16cid:durableId="1966081535">
    <w:abstractNumId w:val="12"/>
  </w:num>
  <w:num w:numId="7" w16cid:durableId="197090486">
    <w:abstractNumId w:val="14"/>
  </w:num>
  <w:num w:numId="8" w16cid:durableId="891693831">
    <w:abstractNumId w:val="11"/>
  </w:num>
  <w:num w:numId="9" w16cid:durableId="1943682241">
    <w:abstractNumId w:val="5"/>
  </w:num>
  <w:num w:numId="10" w16cid:durableId="645204742">
    <w:abstractNumId w:val="20"/>
  </w:num>
  <w:num w:numId="11" w16cid:durableId="1308438010">
    <w:abstractNumId w:val="18"/>
  </w:num>
  <w:num w:numId="12" w16cid:durableId="320937085">
    <w:abstractNumId w:val="16"/>
  </w:num>
  <w:num w:numId="13" w16cid:durableId="240985710">
    <w:abstractNumId w:val="4"/>
  </w:num>
  <w:num w:numId="14" w16cid:durableId="2099057256">
    <w:abstractNumId w:val="15"/>
  </w:num>
  <w:num w:numId="15" w16cid:durableId="884486761">
    <w:abstractNumId w:val="0"/>
  </w:num>
  <w:num w:numId="16" w16cid:durableId="555824345">
    <w:abstractNumId w:val="2"/>
  </w:num>
  <w:num w:numId="17" w16cid:durableId="660502369">
    <w:abstractNumId w:val="19"/>
  </w:num>
  <w:num w:numId="18" w16cid:durableId="1214001018">
    <w:abstractNumId w:val="1"/>
  </w:num>
  <w:num w:numId="19" w16cid:durableId="638460345">
    <w:abstractNumId w:val="3"/>
  </w:num>
  <w:num w:numId="20" w16cid:durableId="892689904">
    <w:abstractNumId w:val="17"/>
  </w:num>
  <w:num w:numId="21" w16cid:durableId="1952397650">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FA7"/>
    <w:rsid w:val="000004DA"/>
    <w:rsid w:val="0000086A"/>
    <w:rsid w:val="00000DFA"/>
    <w:rsid w:val="00002D39"/>
    <w:rsid w:val="0000307B"/>
    <w:rsid w:val="00003505"/>
    <w:rsid w:val="000035FA"/>
    <w:rsid w:val="00003C35"/>
    <w:rsid w:val="0000489A"/>
    <w:rsid w:val="00004928"/>
    <w:rsid w:val="000050D2"/>
    <w:rsid w:val="0001001A"/>
    <w:rsid w:val="00012F2D"/>
    <w:rsid w:val="00014B33"/>
    <w:rsid w:val="00014C8D"/>
    <w:rsid w:val="00015C3E"/>
    <w:rsid w:val="000162DD"/>
    <w:rsid w:val="00016C4C"/>
    <w:rsid w:val="0001727A"/>
    <w:rsid w:val="00020E6F"/>
    <w:rsid w:val="00021910"/>
    <w:rsid w:val="00023189"/>
    <w:rsid w:val="000232F2"/>
    <w:rsid w:val="00025702"/>
    <w:rsid w:val="00026806"/>
    <w:rsid w:val="00027769"/>
    <w:rsid w:val="00030649"/>
    <w:rsid w:val="000308CE"/>
    <w:rsid w:val="00030C6D"/>
    <w:rsid w:val="00031ACE"/>
    <w:rsid w:val="00031FF2"/>
    <w:rsid w:val="00032FF5"/>
    <w:rsid w:val="00034E71"/>
    <w:rsid w:val="00035D59"/>
    <w:rsid w:val="000361E7"/>
    <w:rsid w:val="000370D6"/>
    <w:rsid w:val="00037144"/>
    <w:rsid w:val="000373FA"/>
    <w:rsid w:val="0004063C"/>
    <w:rsid w:val="00042227"/>
    <w:rsid w:val="00043ED7"/>
    <w:rsid w:val="00044065"/>
    <w:rsid w:val="00045EB8"/>
    <w:rsid w:val="00046406"/>
    <w:rsid w:val="00051C25"/>
    <w:rsid w:val="00051D0E"/>
    <w:rsid w:val="00052029"/>
    <w:rsid w:val="00052489"/>
    <w:rsid w:val="00052594"/>
    <w:rsid w:val="00052D3D"/>
    <w:rsid w:val="0005428C"/>
    <w:rsid w:val="00055D90"/>
    <w:rsid w:val="00060D35"/>
    <w:rsid w:val="00061C75"/>
    <w:rsid w:val="00062EE2"/>
    <w:rsid w:val="0006327E"/>
    <w:rsid w:val="00063C84"/>
    <w:rsid w:val="000642C5"/>
    <w:rsid w:val="00064DEA"/>
    <w:rsid w:val="00065B77"/>
    <w:rsid w:val="0006692F"/>
    <w:rsid w:val="00066D43"/>
    <w:rsid w:val="00067934"/>
    <w:rsid w:val="00067E06"/>
    <w:rsid w:val="000706AD"/>
    <w:rsid w:val="00071CC2"/>
    <w:rsid w:val="00071FE8"/>
    <w:rsid w:val="00072029"/>
    <w:rsid w:val="00072F70"/>
    <w:rsid w:val="000735A3"/>
    <w:rsid w:val="00073AFF"/>
    <w:rsid w:val="00073D7B"/>
    <w:rsid w:val="000760F2"/>
    <w:rsid w:val="000773C3"/>
    <w:rsid w:val="000808EE"/>
    <w:rsid w:val="00081C6C"/>
    <w:rsid w:val="00081EC4"/>
    <w:rsid w:val="00082403"/>
    <w:rsid w:val="00084179"/>
    <w:rsid w:val="000860DA"/>
    <w:rsid w:val="00086295"/>
    <w:rsid w:val="00091D3B"/>
    <w:rsid w:val="00095AB7"/>
    <w:rsid w:val="00096410"/>
    <w:rsid w:val="00096991"/>
    <w:rsid w:val="000975FC"/>
    <w:rsid w:val="0009780D"/>
    <w:rsid w:val="00097A2F"/>
    <w:rsid w:val="000A00D5"/>
    <w:rsid w:val="000A0BA4"/>
    <w:rsid w:val="000A1FA3"/>
    <w:rsid w:val="000A403C"/>
    <w:rsid w:val="000A4311"/>
    <w:rsid w:val="000A4B9E"/>
    <w:rsid w:val="000A4F51"/>
    <w:rsid w:val="000A5EED"/>
    <w:rsid w:val="000A6617"/>
    <w:rsid w:val="000B126B"/>
    <w:rsid w:val="000B1E32"/>
    <w:rsid w:val="000B2CCB"/>
    <w:rsid w:val="000B3386"/>
    <w:rsid w:val="000B47DB"/>
    <w:rsid w:val="000B4F41"/>
    <w:rsid w:val="000B50C8"/>
    <w:rsid w:val="000B5216"/>
    <w:rsid w:val="000B574A"/>
    <w:rsid w:val="000B5D63"/>
    <w:rsid w:val="000B609C"/>
    <w:rsid w:val="000B694E"/>
    <w:rsid w:val="000B6AB8"/>
    <w:rsid w:val="000C0EB4"/>
    <w:rsid w:val="000C12AF"/>
    <w:rsid w:val="000C138D"/>
    <w:rsid w:val="000C2438"/>
    <w:rsid w:val="000C2CAD"/>
    <w:rsid w:val="000C36ED"/>
    <w:rsid w:val="000C461A"/>
    <w:rsid w:val="000C54ED"/>
    <w:rsid w:val="000C5B32"/>
    <w:rsid w:val="000C635F"/>
    <w:rsid w:val="000C67D3"/>
    <w:rsid w:val="000C6A98"/>
    <w:rsid w:val="000C6E7A"/>
    <w:rsid w:val="000C7285"/>
    <w:rsid w:val="000D0614"/>
    <w:rsid w:val="000D1C19"/>
    <w:rsid w:val="000D1E53"/>
    <w:rsid w:val="000D3655"/>
    <w:rsid w:val="000D5A75"/>
    <w:rsid w:val="000D6CC4"/>
    <w:rsid w:val="000D7E62"/>
    <w:rsid w:val="000D7F9D"/>
    <w:rsid w:val="000E006F"/>
    <w:rsid w:val="000E0940"/>
    <w:rsid w:val="000E2B53"/>
    <w:rsid w:val="000E2EFE"/>
    <w:rsid w:val="000E3354"/>
    <w:rsid w:val="000E35C5"/>
    <w:rsid w:val="000E3C25"/>
    <w:rsid w:val="000E7CF0"/>
    <w:rsid w:val="000F04AE"/>
    <w:rsid w:val="000F1800"/>
    <w:rsid w:val="000F434D"/>
    <w:rsid w:val="000F6E82"/>
    <w:rsid w:val="000F7C9F"/>
    <w:rsid w:val="001006B2"/>
    <w:rsid w:val="00100AD2"/>
    <w:rsid w:val="00100C19"/>
    <w:rsid w:val="00101EE1"/>
    <w:rsid w:val="00101FE2"/>
    <w:rsid w:val="0010385E"/>
    <w:rsid w:val="00104AC4"/>
    <w:rsid w:val="00106B01"/>
    <w:rsid w:val="00106D10"/>
    <w:rsid w:val="00110750"/>
    <w:rsid w:val="00111293"/>
    <w:rsid w:val="00111E04"/>
    <w:rsid w:val="00113030"/>
    <w:rsid w:val="00113FE5"/>
    <w:rsid w:val="001144FE"/>
    <w:rsid w:val="001154C6"/>
    <w:rsid w:val="00115D64"/>
    <w:rsid w:val="001161AF"/>
    <w:rsid w:val="00116EEE"/>
    <w:rsid w:val="00121745"/>
    <w:rsid w:val="001219BA"/>
    <w:rsid w:val="00121C39"/>
    <w:rsid w:val="00122049"/>
    <w:rsid w:val="00123F2A"/>
    <w:rsid w:val="0012475E"/>
    <w:rsid w:val="0012529B"/>
    <w:rsid w:val="00126A39"/>
    <w:rsid w:val="00127F5A"/>
    <w:rsid w:val="00130B0B"/>
    <w:rsid w:val="00131905"/>
    <w:rsid w:val="00131EFB"/>
    <w:rsid w:val="00136020"/>
    <w:rsid w:val="00136A66"/>
    <w:rsid w:val="00137669"/>
    <w:rsid w:val="0014213B"/>
    <w:rsid w:val="0014376F"/>
    <w:rsid w:val="0014403D"/>
    <w:rsid w:val="00144523"/>
    <w:rsid w:val="00146C4A"/>
    <w:rsid w:val="0015176E"/>
    <w:rsid w:val="00151E72"/>
    <w:rsid w:val="001526C3"/>
    <w:rsid w:val="00152D29"/>
    <w:rsid w:val="00153BD7"/>
    <w:rsid w:val="0015479F"/>
    <w:rsid w:val="00154B59"/>
    <w:rsid w:val="001558CF"/>
    <w:rsid w:val="0015667B"/>
    <w:rsid w:val="00157283"/>
    <w:rsid w:val="00157A78"/>
    <w:rsid w:val="00161D2E"/>
    <w:rsid w:val="00161DEB"/>
    <w:rsid w:val="00163EFC"/>
    <w:rsid w:val="00165CCC"/>
    <w:rsid w:val="001662F4"/>
    <w:rsid w:val="0017019D"/>
    <w:rsid w:val="0017045E"/>
    <w:rsid w:val="00172CFE"/>
    <w:rsid w:val="00173792"/>
    <w:rsid w:val="00173ABF"/>
    <w:rsid w:val="00175648"/>
    <w:rsid w:val="001777A1"/>
    <w:rsid w:val="0018146B"/>
    <w:rsid w:val="00181F53"/>
    <w:rsid w:val="00182009"/>
    <w:rsid w:val="00183521"/>
    <w:rsid w:val="0018410B"/>
    <w:rsid w:val="001851F6"/>
    <w:rsid w:val="0018570F"/>
    <w:rsid w:val="00185F77"/>
    <w:rsid w:val="00187A00"/>
    <w:rsid w:val="001907A3"/>
    <w:rsid w:val="0019135E"/>
    <w:rsid w:val="00193E2F"/>
    <w:rsid w:val="001942FE"/>
    <w:rsid w:val="00197578"/>
    <w:rsid w:val="001A3E86"/>
    <w:rsid w:val="001A63F9"/>
    <w:rsid w:val="001A7788"/>
    <w:rsid w:val="001A7F36"/>
    <w:rsid w:val="001B0AE5"/>
    <w:rsid w:val="001B193B"/>
    <w:rsid w:val="001B1B63"/>
    <w:rsid w:val="001B1FD6"/>
    <w:rsid w:val="001B3180"/>
    <w:rsid w:val="001B362D"/>
    <w:rsid w:val="001B43D9"/>
    <w:rsid w:val="001B4E66"/>
    <w:rsid w:val="001B4ED1"/>
    <w:rsid w:val="001B515E"/>
    <w:rsid w:val="001B5A19"/>
    <w:rsid w:val="001B68B6"/>
    <w:rsid w:val="001B7472"/>
    <w:rsid w:val="001B759A"/>
    <w:rsid w:val="001C0672"/>
    <w:rsid w:val="001C0DFC"/>
    <w:rsid w:val="001C1C06"/>
    <w:rsid w:val="001C208E"/>
    <w:rsid w:val="001C21E9"/>
    <w:rsid w:val="001C2A70"/>
    <w:rsid w:val="001C2B75"/>
    <w:rsid w:val="001C41B0"/>
    <w:rsid w:val="001C4E5C"/>
    <w:rsid w:val="001C6A22"/>
    <w:rsid w:val="001C7182"/>
    <w:rsid w:val="001D0583"/>
    <w:rsid w:val="001D0759"/>
    <w:rsid w:val="001D1139"/>
    <w:rsid w:val="001D2936"/>
    <w:rsid w:val="001D3796"/>
    <w:rsid w:val="001D379A"/>
    <w:rsid w:val="001D3A53"/>
    <w:rsid w:val="001D5537"/>
    <w:rsid w:val="001D6279"/>
    <w:rsid w:val="001D7B5B"/>
    <w:rsid w:val="001D7CB5"/>
    <w:rsid w:val="001E08F6"/>
    <w:rsid w:val="001E17DC"/>
    <w:rsid w:val="001E18AA"/>
    <w:rsid w:val="001E430C"/>
    <w:rsid w:val="001E495C"/>
    <w:rsid w:val="001E547B"/>
    <w:rsid w:val="001E6CD2"/>
    <w:rsid w:val="001F0B86"/>
    <w:rsid w:val="001F2E78"/>
    <w:rsid w:val="001F4892"/>
    <w:rsid w:val="001F58B2"/>
    <w:rsid w:val="001F5E21"/>
    <w:rsid w:val="001F6FFB"/>
    <w:rsid w:val="001F7485"/>
    <w:rsid w:val="0020124E"/>
    <w:rsid w:val="0020186C"/>
    <w:rsid w:val="00207C05"/>
    <w:rsid w:val="00212E9E"/>
    <w:rsid w:val="00213EA1"/>
    <w:rsid w:val="00213FC3"/>
    <w:rsid w:val="002141D7"/>
    <w:rsid w:val="00214984"/>
    <w:rsid w:val="002162B7"/>
    <w:rsid w:val="00216FF0"/>
    <w:rsid w:val="00220A0B"/>
    <w:rsid w:val="00221E2D"/>
    <w:rsid w:val="0022211D"/>
    <w:rsid w:val="0022321A"/>
    <w:rsid w:val="002234D1"/>
    <w:rsid w:val="00225D7A"/>
    <w:rsid w:val="002265EE"/>
    <w:rsid w:val="00226D89"/>
    <w:rsid w:val="0022703E"/>
    <w:rsid w:val="0022767B"/>
    <w:rsid w:val="00234AF8"/>
    <w:rsid w:val="002369FC"/>
    <w:rsid w:val="00236FF5"/>
    <w:rsid w:val="00237DF5"/>
    <w:rsid w:val="002413F6"/>
    <w:rsid w:val="00242474"/>
    <w:rsid w:val="00242590"/>
    <w:rsid w:val="00242C50"/>
    <w:rsid w:val="00242F2B"/>
    <w:rsid w:val="002439DB"/>
    <w:rsid w:val="00243DC7"/>
    <w:rsid w:val="00243F45"/>
    <w:rsid w:val="00245558"/>
    <w:rsid w:val="00245703"/>
    <w:rsid w:val="00246985"/>
    <w:rsid w:val="002500DD"/>
    <w:rsid w:val="00250AC6"/>
    <w:rsid w:val="00250CC6"/>
    <w:rsid w:val="002543A0"/>
    <w:rsid w:val="00255A13"/>
    <w:rsid w:val="00255B89"/>
    <w:rsid w:val="00255DBB"/>
    <w:rsid w:val="00257684"/>
    <w:rsid w:val="00262F10"/>
    <w:rsid w:val="002649D9"/>
    <w:rsid w:val="002660F1"/>
    <w:rsid w:val="00267E82"/>
    <w:rsid w:val="00272C87"/>
    <w:rsid w:val="002746B7"/>
    <w:rsid w:val="00274909"/>
    <w:rsid w:val="00274E72"/>
    <w:rsid w:val="0027549C"/>
    <w:rsid w:val="002757EB"/>
    <w:rsid w:val="00275FA7"/>
    <w:rsid w:val="00277150"/>
    <w:rsid w:val="00277AF1"/>
    <w:rsid w:val="002807FF"/>
    <w:rsid w:val="00281DFF"/>
    <w:rsid w:val="002822F0"/>
    <w:rsid w:val="0028265E"/>
    <w:rsid w:val="00282875"/>
    <w:rsid w:val="00282A85"/>
    <w:rsid w:val="0028420B"/>
    <w:rsid w:val="00284840"/>
    <w:rsid w:val="00284F1D"/>
    <w:rsid w:val="00286582"/>
    <w:rsid w:val="002868FE"/>
    <w:rsid w:val="00286C95"/>
    <w:rsid w:val="00287B3D"/>
    <w:rsid w:val="0029032F"/>
    <w:rsid w:val="00291775"/>
    <w:rsid w:val="0029311C"/>
    <w:rsid w:val="002934A6"/>
    <w:rsid w:val="00293E0A"/>
    <w:rsid w:val="00294E47"/>
    <w:rsid w:val="00295987"/>
    <w:rsid w:val="002972C2"/>
    <w:rsid w:val="0029773B"/>
    <w:rsid w:val="002A0D2E"/>
    <w:rsid w:val="002A173D"/>
    <w:rsid w:val="002A1F43"/>
    <w:rsid w:val="002A1FA1"/>
    <w:rsid w:val="002A238E"/>
    <w:rsid w:val="002A246B"/>
    <w:rsid w:val="002A253A"/>
    <w:rsid w:val="002A2ADD"/>
    <w:rsid w:val="002A3106"/>
    <w:rsid w:val="002A3627"/>
    <w:rsid w:val="002A3A3D"/>
    <w:rsid w:val="002A4398"/>
    <w:rsid w:val="002A464C"/>
    <w:rsid w:val="002A5751"/>
    <w:rsid w:val="002A5CE1"/>
    <w:rsid w:val="002A6949"/>
    <w:rsid w:val="002A6DD4"/>
    <w:rsid w:val="002B02F4"/>
    <w:rsid w:val="002B0D49"/>
    <w:rsid w:val="002B3A63"/>
    <w:rsid w:val="002B557A"/>
    <w:rsid w:val="002B640B"/>
    <w:rsid w:val="002C1A79"/>
    <w:rsid w:val="002C29CD"/>
    <w:rsid w:val="002C3364"/>
    <w:rsid w:val="002C346B"/>
    <w:rsid w:val="002C4BC1"/>
    <w:rsid w:val="002C4EEA"/>
    <w:rsid w:val="002C7B6A"/>
    <w:rsid w:val="002D0ECC"/>
    <w:rsid w:val="002D0FFB"/>
    <w:rsid w:val="002D234B"/>
    <w:rsid w:val="002D310A"/>
    <w:rsid w:val="002D34AF"/>
    <w:rsid w:val="002D394E"/>
    <w:rsid w:val="002D6A39"/>
    <w:rsid w:val="002D70CA"/>
    <w:rsid w:val="002E254C"/>
    <w:rsid w:val="002E28A0"/>
    <w:rsid w:val="002E34CC"/>
    <w:rsid w:val="002E4247"/>
    <w:rsid w:val="002E4709"/>
    <w:rsid w:val="002E4B02"/>
    <w:rsid w:val="002E4B75"/>
    <w:rsid w:val="002E5F1E"/>
    <w:rsid w:val="002F03E8"/>
    <w:rsid w:val="002F04ED"/>
    <w:rsid w:val="002F0F1A"/>
    <w:rsid w:val="002F1BCE"/>
    <w:rsid w:val="002F240D"/>
    <w:rsid w:val="002F2D24"/>
    <w:rsid w:val="002F4459"/>
    <w:rsid w:val="002F47D3"/>
    <w:rsid w:val="002F4DC1"/>
    <w:rsid w:val="002F7957"/>
    <w:rsid w:val="0030126D"/>
    <w:rsid w:val="00301734"/>
    <w:rsid w:val="003021D0"/>
    <w:rsid w:val="00302C07"/>
    <w:rsid w:val="00303B76"/>
    <w:rsid w:val="0030501D"/>
    <w:rsid w:val="0030631E"/>
    <w:rsid w:val="0030664F"/>
    <w:rsid w:val="003100D3"/>
    <w:rsid w:val="00310786"/>
    <w:rsid w:val="00311BC2"/>
    <w:rsid w:val="00312346"/>
    <w:rsid w:val="00313939"/>
    <w:rsid w:val="003173AE"/>
    <w:rsid w:val="00317D5D"/>
    <w:rsid w:val="00320361"/>
    <w:rsid w:val="00321DB7"/>
    <w:rsid w:val="00322FAE"/>
    <w:rsid w:val="003232BC"/>
    <w:rsid w:val="00324164"/>
    <w:rsid w:val="00325EB2"/>
    <w:rsid w:val="00325EDC"/>
    <w:rsid w:val="00331E67"/>
    <w:rsid w:val="00331F66"/>
    <w:rsid w:val="00332F7B"/>
    <w:rsid w:val="00333CEB"/>
    <w:rsid w:val="00333EB0"/>
    <w:rsid w:val="0033449D"/>
    <w:rsid w:val="0033513B"/>
    <w:rsid w:val="00337239"/>
    <w:rsid w:val="00340D0F"/>
    <w:rsid w:val="003423EA"/>
    <w:rsid w:val="00343053"/>
    <w:rsid w:val="003431FE"/>
    <w:rsid w:val="00344676"/>
    <w:rsid w:val="0034524F"/>
    <w:rsid w:val="00345826"/>
    <w:rsid w:val="00345B32"/>
    <w:rsid w:val="00347E2F"/>
    <w:rsid w:val="00350535"/>
    <w:rsid w:val="003514A5"/>
    <w:rsid w:val="00351814"/>
    <w:rsid w:val="003574C2"/>
    <w:rsid w:val="00357C31"/>
    <w:rsid w:val="00357C5C"/>
    <w:rsid w:val="00360030"/>
    <w:rsid w:val="00361FFB"/>
    <w:rsid w:val="00363D34"/>
    <w:rsid w:val="00364920"/>
    <w:rsid w:val="0036635B"/>
    <w:rsid w:val="00370AF1"/>
    <w:rsid w:val="00370B61"/>
    <w:rsid w:val="00370D53"/>
    <w:rsid w:val="00371AF2"/>
    <w:rsid w:val="003725F3"/>
    <w:rsid w:val="00375C26"/>
    <w:rsid w:val="003770E2"/>
    <w:rsid w:val="00380910"/>
    <w:rsid w:val="00381821"/>
    <w:rsid w:val="003833F8"/>
    <w:rsid w:val="003836BA"/>
    <w:rsid w:val="0038497A"/>
    <w:rsid w:val="00384B0E"/>
    <w:rsid w:val="0038559F"/>
    <w:rsid w:val="003855D5"/>
    <w:rsid w:val="003861A0"/>
    <w:rsid w:val="003865D5"/>
    <w:rsid w:val="0038683C"/>
    <w:rsid w:val="0039051E"/>
    <w:rsid w:val="0039175F"/>
    <w:rsid w:val="003919B7"/>
    <w:rsid w:val="0039270D"/>
    <w:rsid w:val="00393789"/>
    <w:rsid w:val="00393863"/>
    <w:rsid w:val="00393AA3"/>
    <w:rsid w:val="00393B58"/>
    <w:rsid w:val="003949A1"/>
    <w:rsid w:val="003956F9"/>
    <w:rsid w:val="003A177B"/>
    <w:rsid w:val="003A235F"/>
    <w:rsid w:val="003A24F9"/>
    <w:rsid w:val="003A3B92"/>
    <w:rsid w:val="003A61BB"/>
    <w:rsid w:val="003B0E09"/>
    <w:rsid w:val="003B1816"/>
    <w:rsid w:val="003B22B3"/>
    <w:rsid w:val="003B245D"/>
    <w:rsid w:val="003B2A55"/>
    <w:rsid w:val="003B3463"/>
    <w:rsid w:val="003B3696"/>
    <w:rsid w:val="003B6550"/>
    <w:rsid w:val="003B6859"/>
    <w:rsid w:val="003B7836"/>
    <w:rsid w:val="003B7AB6"/>
    <w:rsid w:val="003B7EE4"/>
    <w:rsid w:val="003C0162"/>
    <w:rsid w:val="003C22D7"/>
    <w:rsid w:val="003C2634"/>
    <w:rsid w:val="003C3F7C"/>
    <w:rsid w:val="003C4134"/>
    <w:rsid w:val="003C531C"/>
    <w:rsid w:val="003C559B"/>
    <w:rsid w:val="003C617B"/>
    <w:rsid w:val="003C6CCC"/>
    <w:rsid w:val="003D122B"/>
    <w:rsid w:val="003D225C"/>
    <w:rsid w:val="003D2F9A"/>
    <w:rsid w:val="003D4D60"/>
    <w:rsid w:val="003D58D2"/>
    <w:rsid w:val="003D7637"/>
    <w:rsid w:val="003E2114"/>
    <w:rsid w:val="003E2637"/>
    <w:rsid w:val="003E33D7"/>
    <w:rsid w:val="003E41D7"/>
    <w:rsid w:val="003E4419"/>
    <w:rsid w:val="003E4AAC"/>
    <w:rsid w:val="003E5037"/>
    <w:rsid w:val="003E705D"/>
    <w:rsid w:val="003F0590"/>
    <w:rsid w:val="003F38AC"/>
    <w:rsid w:val="003F42F0"/>
    <w:rsid w:val="003F52B4"/>
    <w:rsid w:val="003F7233"/>
    <w:rsid w:val="0040036E"/>
    <w:rsid w:val="004008DA"/>
    <w:rsid w:val="00400BBA"/>
    <w:rsid w:val="004017E1"/>
    <w:rsid w:val="00402961"/>
    <w:rsid w:val="00402BFD"/>
    <w:rsid w:val="00402E40"/>
    <w:rsid w:val="004041F9"/>
    <w:rsid w:val="0040482E"/>
    <w:rsid w:val="0040527A"/>
    <w:rsid w:val="00405E75"/>
    <w:rsid w:val="004102DB"/>
    <w:rsid w:val="00410422"/>
    <w:rsid w:val="004108C7"/>
    <w:rsid w:val="00410F9A"/>
    <w:rsid w:val="00411D2B"/>
    <w:rsid w:val="00413B73"/>
    <w:rsid w:val="00414E0A"/>
    <w:rsid w:val="00415AE6"/>
    <w:rsid w:val="00417095"/>
    <w:rsid w:val="00417A4B"/>
    <w:rsid w:val="004207D2"/>
    <w:rsid w:val="00421CB0"/>
    <w:rsid w:val="00423B4D"/>
    <w:rsid w:val="00423F81"/>
    <w:rsid w:val="0042450F"/>
    <w:rsid w:val="004249E6"/>
    <w:rsid w:val="00424E39"/>
    <w:rsid w:val="00426B88"/>
    <w:rsid w:val="00426F03"/>
    <w:rsid w:val="00427A7B"/>
    <w:rsid w:val="00431CA0"/>
    <w:rsid w:val="00432797"/>
    <w:rsid w:val="00432ADE"/>
    <w:rsid w:val="00434A93"/>
    <w:rsid w:val="004401D7"/>
    <w:rsid w:val="0044052B"/>
    <w:rsid w:val="00440E57"/>
    <w:rsid w:val="00443A2C"/>
    <w:rsid w:val="0044417B"/>
    <w:rsid w:val="0044509C"/>
    <w:rsid w:val="00445D6D"/>
    <w:rsid w:val="004460C0"/>
    <w:rsid w:val="004461E2"/>
    <w:rsid w:val="0044648C"/>
    <w:rsid w:val="00446FA1"/>
    <w:rsid w:val="00447216"/>
    <w:rsid w:val="004476FD"/>
    <w:rsid w:val="00447784"/>
    <w:rsid w:val="00453FC5"/>
    <w:rsid w:val="00454E37"/>
    <w:rsid w:val="004559CE"/>
    <w:rsid w:val="00458570"/>
    <w:rsid w:val="0046013F"/>
    <w:rsid w:val="00461719"/>
    <w:rsid w:val="00462C05"/>
    <w:rsid w:val="004659CA"/>
    <w:rsid w:val="00466AA5"/>
    <w:rsid w:val="004678B3"/>
    <w:rsid w:val="00467B31"/>
    <w:rsid w:val="00470116"/>
    <w:rsid w:val="00470D00"/>
    <w:rsid w:val="00471D4D"/>
    <w:rsid w:val="0047479F"/>
    <w:rsid w:val="00475114"/>
    <w:rsid w:val="00476F60"/>
    <w:rsid w:val="00477ED5"/>
    <w:rsid w:val="00481026"/>
    <w:rsid w:val="0048116F"/>
    <w:rsid w:val="004813E3"/>
    <w:rsid w:val="00481A8D"/>
    <w:rsid w:val="00481EB3"/>
    <w:rsid w:val="00483598"/>
    <w:rsid w:val="00483BBE"/>
    <w:rsid w:val="00485C61"/>
    <w:rsid w:val="00486186"/>
    <w:rsid w:val="00486485"/>
    <w:rsid w:val="00486A47"/>
    <w:rsid w:val="00486D10"/>
    <w:rsid w:val="00486FA6"/>
    <w:rsid w:val="004902CB"/>
    <w:rsid w:val="004922E2"/>
    <w:rsid w:val="00493880"/>
    <w:rsid w:val="00493BB2"/>
    <w:rsid w:val="00493F57"/>
    <w:rsid w:val="004949BB"/>
    <w:rsid w:val="00494AC2"/>
    <w:rsid w:val="00495E2F"/>
    <w:rsid w:val="00496E7E"/>
    <w:rsid w:val="0049786C"/>
    <w:rsid w:val="00497ECD"/>
    <w:rsid w:val="004A04E1"/>
    <w:rsid w:val="004A05CC"/>
    <w:rsid w:val="004A0811"/>
    <w:rsid w:val="004A0850"/>
    <w:rsid w:val="004A0BA0"/>
    <w:rsid w:val="004A372B"/>
    <w:rsid w:val="004A456C"/>
    <w:rsid w:val="004A6DBE"/>
    <w:rsid w:val="004A7A70"/>
    <w:rsid w:val="004B1391"/>
    <w:rsid w:val="004B278A"/>
    <w:rsid w:val="004B3FB6"/>
    <w:rsid w:val="004B55BC"/>
    <w:rsid w:val="004B625B"/>
    <w:rsid w:val="004B6B0F"/>
    <w:rsid w:val="004B79C0"/>
    <w:rsid w:val="004B7FF3"/>
    <w:rsid w:val="004C0122"/>
    <w:rsid w:val="004C0716"/>
    <w:rsid w:val="004C1232"/>
    <w:rsid w:val="004C1C0D"/>
    <w:rsid w:val="004C202A"/>
    <w:rsid w:val="004C2BC8"/>
    <w:rsid w:val="004C4CB4"/>
    <w:rsid w:val="004C5B58"/>
    <w:rsid w:val="004C5F72"/>
    <w:rsid w:val="004C6F35"/>
    <w:rsid w:val="004D02DE"/>
    <w:rsid w:val="004D0D05"/>
    <w:rsid w:val="004D112E"/>
    <w:rsid w:val="004D26E9"/>
    <w:rsid w:val="004D56AB"/>
    <w:rsid w:val="004D58F2"/>
    <w:rsid w:val="004D62D8"/>
    <w:rsid w:val="004D7B09"/>
    <w:rsid w:val="004E0183"/>
    <w:rsid w:val="004E298D"/>
    <w:rsid w:val="004E3150"/>
    <w:rsid w:val="004E3C9E"/>
    <w:rsid w:val="004E429F"/>
    <w:rsid w:val="004F0690"/>
    <w:rsid w:val="004F15EE"/>
    <w:rsid w:val="004F2119"/>
    <w:rsid w:val="004F27E9"/>
    <w:rsid w:val="004F361F"/>
    <w:rsid w:val="004F3EB3"/>
    <w:rsid w:val="004F452B"/>
    <w:rsid w:val="004F5E2D"/>
    <w:rsid w:val="004F5EB4"/>
    <w:rsid w:val="004F6DE5"/>
    <w:rsid w:val="004F73DF"/>
    <w:rsid w:val="004F77D7"/>
    <w:rsid w:val="004F7995"/>
    <w:rsid w:val="004F7C90"/>
    <w:rsid w:val="005005EC"/>
    <w:rsid w:val="00501A58"/>
    <w:rsid w:val="00501FA1"/>
    <w:rsid w:val="005042C5"/>
    <w:rsid w:val="00507B62"/>
    <w:rsid w:val="00510617"/>
    <w:rsid w:val="00510709"/>
    <w:rsid w:val="005120E4"/>
    <w:rsid w:val="0051323F"/>
    <w:rsid w:val="005134BF"/>
    <w:rsid w:val="0051383F"/>
    <w:rsid w:val="00516A5C"/>
    <w:rsid w:val="005175CB"/>
    <w:rsid w:val="005210D5"/>
    <w:rsid w:val="00521680"/>
    <w:rsid w:val="00522EE7"/>
    <w:rsid w:val="00525053"/>
    <w:rsid w:val="00526E95"/>
    <w:rsid w:val="00527200"/>
    <w:rsid w:val="00527EBA"/>
    <w:rsid w:val="0053092E"/>
    <w:rsid w:val="005334E6"/>
    <w:rsid w:val="00534986"/>
    <w:rsid w:val="0053553D"/>
    <w:rsid w:val="00536831"/>
    <w:rsid w:val="00537538"/>
    <w:rsid w:val="005403AA"/>
    <w:rsid w:val="00541C82"/>
    <w:rsid w:val="00542885"/>
    <w:rsid w:val="00544166"/>
    <w:rsid w:val="00544746"/>
    <w:rsid w:val="005469C8"/>
    <w:rsid w:val="00546D93"/>
    <w:rsid w:val="00546DA9"/>
    <w:rsid w:val="005508F1"/>
    <w:rsid w:val="005518B7"/>
    <w:rsid w:val="00552573"/>
    <w:rsid w:val="00552D5A"/>
    <w:rsid w:val="0055426A"/>
    <w:rsid w:val="005544E6"/>
    <w:rsid w:val="00554ACE"/>
    <w:rsid w:val="00555DF2"/>
    <w:rsid w:val="0056096B"/>
    <w:rsid w:val="00561515"/>
    <w:rsid w:val="0056197E"/>
    <w:rsid w:val="00561E3A"/>
    <w:rsid w:val="0056295B"/>
    <w:rsid w:val="00564AB8"/>
    <w:rsid w:val="005650C8"/>
    <w:rsid w:val="0056550A"/>
    <w:rsid w:val="005656ED"/>
    <w:rsid w:val="00566521"/>
    <w:rsid w:val="00570849"/>
    <w:rsid w:val="00570974"/>
    <w:rsid w:val="00571C1F"/>
    <w:rsid w:val="00571DD9"/>
    <w:rsid w:val="00573EDB"/>
    <w:rsid w:val="00580035"/>
    <w:rsid w:val="00580D5D"/>
    <w:rsid w:val="00581834"/>
    <w:rsid w:val="00581EB7"/>
    <w:rsid w:val="005822BD"/>
    <w:rsid w:val="00586153"/>
    <w:rsid w:val="005865CF"/>
    <w:rsid w:val="0059038F"/>
    <w:rsid w:val="0059040B"/>
    <w:rsid w:val="00590BED"/>
    <w:rsid w:val="0059177F"/>
    <w:rsid w:val="00592064"/>
    <w:rsid w:val="00594133"/>
    <w:rsid w:val="005947FE"/>
    <w:rsid w:val="005951DB"/>
    <w:rsid w:val="005956F8"/>
    <w:rsid w:val="00595E00"/>
    <w:rsid w:val="00596CC9"/>
    <w:rsid w:val="005A10FE"/>
    <w:rsid w:val="005A3896"/>
    <w:rsid w:val="005A3C20"/>
    <w:rsid w:val="005A49F0"/>
    <w:rsid w:val="005B0064"/>
    <w:rsid w:val="005B167A"/>
    <w:rsid w:val="005B26B8"/>
    <w:rsid w:val="005B497E"/>
    <w:rsid w:val="005B4B1A"/>
    <w:rsid w:val="005B4CE5"/>
    <w:rsid w:val="005B52FE"/>
    <w:rsid w:val="005C00BE"/>
    <w:rsid w:val="005C01DF"/>
    <w:rsid w:val="005C1CF3"/>
    <w:rsid w:val="005C3C45"/>
    <w:rsid w:val="005C5CB7"/>
    <w:rsid w:val="005C7C0B"/>
    <w:rsid w:val="005D26C2"/>
    <w:rsid w:val="005D2B5E"/>
    <w:rsid w:val="005D2CE9"/>
    <w:rsid w:val="005D2FC1"/>
    <w:rsid w:val="005D3EA6"/>
    <w:rsid w:val="005D47AA"/>
    <w:rsid w:val="005D5165"/>
    <w:rsid w:val="005D5EF2"/>
    <w:rsid w:val="005D65DC"/>
    <w:rsid w:val="005D7A54"/>
    <w:rsid w:val="005D7F85"/>
    <w:rsid w:val="005E00D6"/>
    <w:rsid w:val="005E02AC"/>
    <w:rsid w:val="005E0849"/>
    <w:rsid w:val="005E0C0C"/>
    <w:rsid w:val="005E1F91"/>
    <w:rsid w:val="005E24E5"/>
    <w:rsid w:val="005E25C7"/>
    <w:rsid w:val="005E4B95"/>
    <w:rsid w:val="005E7741"/>
    <w:rsid w:val="005E7EE2"/>
    <w:rsid w:val="005F09F8"/>
    <w:rsid w:val="005F2CB1"/>
    <w:rsid w:val="005F2EA1"/>
    <w:rsid w:val="005F3DCD"/>
    <w:rsid w:val="005F3DF8"/>
    <w:rsid w:val="005F42FD"/>
    <w:rsid w:val="005F4546"/>
    <w:rsid w:val="005F4D5D"/>
    <w:rsid w:val="005F5BC0"/>
    <w:rsid w:val="005F7146"/>
    <w:rsid w:val="00600754"/>
    <w:rsid w:val="00600E2B"/>
    <w:rsid w:val="006018B9"/>
    <w:rsid w:val="00602303"/>
    <w:rsid w:val="006043A8"/>
    <w:rsid w:val="00604D64"/>
    <w:rsid w:val="006050A9"/>
    <w:rsid w:val="00605750"/>
    <w:rsid w:val="00605BE5"/>
    <w:rsid w:val="00605E62"/>
    <w:rsid w:val="00606667"/>
    <w:rsid w:val="00606862"/>
    <w:rsid w:val="00607BC2"/>
    <w:rsid w:val="006109B0"/>
    <w:rsid w:val="00610B83"/>
    <w:rsid w:val="00611BB1"/>
    <w:rsid w:val="00612696"/>
    <w:rsid w:val="0061316F"/>
    <w:rsid w:val="006131EF"/>
    <w:rsid w:val="00613482"/>
    <w:rsid w:val="00613950"/>
    <w:rsid w:val="0062034D"/>
    <w:rsid w:val="006204F2"/>
    <w:rsid w:val="00621728"/>
    <w:rsid w:val="00621920"/>
    <w:rsid w:val="00621AF0"/>
    <w:rsid w:val="00621D82"/>
    <w:rsid w:val="006227B9"/>
    <w:rsid w:val="00622BE1"/>
    <w:rsid w:val="0062319F"/>
    <w:rsid w:val="00623B71"/>
    <w:rsid w:val="0062571B"/>
    <w:rsid w:val="00625CF8"/>
    <w:rsid w:val="00626CCB"/>
    <w:rsid w:val="00630107"/>
    <w:rsid w:val="006303B3"/>
    <w:rsid w:val="006307BD"/>
    <w:rsid w:val="00630840"/>
    <w:rsid w:val="00630B09"/>
    <w:rsid w:val="00630FA8"/>
    <w:rsid w:val="0063102C"/>
    <w:rsid w:val="00631DA6"/>
    <w:rsid w:val="00632D1C"/>
    <w:rsid w:val="00636503"/>
    <w:rsid w:val="00640B4D"/>
    <w:rsid w:val="00640FE1"/>
    <w:rsid w:val="0064225C"/>
    <w:rsid w:val="00644B97"/>
    <w:rsid w:val="00646607"/>
    <w:rsid w:val="00651980"/>
    <w:rsid w:val="00651B64"/>
    <w:rsid w:val="00651F85"/>
    <w:rsid w:val="00653635"/>
    <w:rsid w:val="00654F71"/>
    <w:rsid w:val="00655F0C"/>
    <w:rsid w:val="006563C9"/>
    <w:rsid w:val="00656BEA"/>
    <w:rsid w:val="00656EB2"/>
    <w:rsid w:val="006578D9"/>
    <w:rsid w:val="006611B0"/>
    <w:rsid w:val="00661AF5"/>
    <w:rsid w:val="00662517"/>
    <w:rsid w:val="00662536"/>
    <w:rsid w:val="0066315D"/>
    <w:rsid w:val="006634AD"/>
    <w:rsid w:val="00663E32"/>
    <w:rsid w:val="00664C52"/>
    <w:rsid w:val="00664EB6"/>
    <w:rsid w:val="00665276"/>
    <w:rsid w:val="00665387"/>
    <w:rsid w:val="00667E47"/>
    <w:rsid w:val="0067085F"/>
    <w:rsid w:val="006751BC"/>
    <w:rsid w:val="006774B7"/>
    <w:rsid w:val="00683695"/>
    <w:rsid w:val="00686865"/>
    <w:rsid w:val="00686F46"/>
    <w:rsid w:val="00687587"/>
    <w:rsid w:val="006879C9"/>
    <w:rsid w:val="00687F9B"/>
    <w:rsid w:val="00691A72"/>
    <w:rsid w:val="00691C3D"/>
    <w:rsid w:val="00691D01"/>
    <w:rsid w:val="00695C6A"/>
    <w:rsid w:val="00697888"/>
    <w:rsid w:val="00697FB5"/>
    <w:rsid w:val="006A00B3"/>
    <w:rsid w:val="006A0367"/>
    <w:rsid w:val="006A14F2"/>
    <w:rsid w:val="006A190B"/>
    <w:rsid w:val="006A2430"/>
    <w:rsid w:val="006A3C85"/>
    <w:rsid w:val="006A3EE9"/>
    <w:rsid w:val="006A4427"/>
    <w:rsid w:val="006A4CDD"/>
    <w:rsid w:val="006A53AC"/>
    <w:rsid w:val="006A56D4"/>
    <w:rsid w:val="006A6E22"/>
    <w:rsid w:val="006A736F"/>
    <w:rsid w:val="006B01A5"/>
    <w:rsid w:val="006B2490"/>
    <w:rsid w:val="006B3E2C"/>
    <w:rsid w:val="006B5840"/>
    <w:rsid w:val="006B6C61"/>
    <w:rsid w:val="006B79D7"/>
    <w:rsid w:val="006C1D24"/>
    <w:rsid w:val="006C22EF"/>
    <w:rsid w:val="006C32EE"/>
    <w:rsid w:val="006C3B69"/>
    <w:rsid w:val="006C3DC7"/>
    <w:rsid w:val="006C4598"/>
    <w:rsid w:val="006C48E5"/>
    <w:rsid w:val="006C520C"/>
    <w:rsid w:val="006C545E"/>
    <w:rsid w:val="006C5779"/>
    <w:rsid w:val="006C5E10"/>
    <w:rsid w:val="006C604B"/>
    <w:rsid w:val="006C6571"/>
    <w:rsid w:val="006D0D7E"/>
    <w:rsid w:val="006D158B"/>
    <w:rsid w:val="006D1A4F"/>
    <w:rsid w:val="006D27FE"/>
    <w:rsid w:val="006D28D0"/>
    <w:rsid w:val="006D4E54"/>
    <w:rsid w:val="006D5B9C"/>
    <w:rsid w:val="006D6200"/>
    <w:rsid w:val="006D6BB7"/>
    <w:rsid w:val="006E0A89"/>
    <w:rsid w:val="006E2ADB"/>
    <w:rsid w:val="006E3C4C"/>
    <w:rsid w:val="006E4938"/>
    <w:rsid w:val="006E4BE9"/>
    <w:rsid w:val="006E6276"/>
    <w:rsid w:val="006F0377"/>
    <w:rsid w:val="006F1181"/>
    <w:rsid w:val="006F199B"/>
    <w:rsid w:val="006F2FC9"/>
    <w:rsid w:val="006F31AD"/>
    <w:rsid w:val="006F325A"/>
    <w:rsid w:val="006F69E9"/>
    <w:rsid w:val="006F6A08"/>
    <w:rsid w:val="006F768A"/>
    <w:rsid w:val="007009B3"/>
    <w:rsid w:val="00701916"/>
    <w:rsid w:val="007032E1"/>
    <w:rsid w:val="00704605"/>
    <w:rsid w:val="00705288"/>
    <w:rsid w:val="00705A71"/>
    <w:rsid w:val="00706C98"/>
    <w:rsid w:val="0071197B"/>
    <w:rsid w:val="007119F7"/>
    <w:rsid w:val="0071662E"/>
    <w:rsid w:val="00716AB0"/>
    <w:rsid w:val="007208C2"/>
    <w:rsid w:val="00720CFE"/>
    <w:rsid w:val="00721425"/>
    <w:rsid w:val="007215EA"/>
    <w:rsid w:val="00721D14"/>
    <w:rsid w:val="00722326"/>
    <w:rsid w:val="007227A5"/>
    <w:rsid w:val="007237A1"/>
    <w:rsid w:val="007239FB"/>
    <w:rsid w:val="00723AEE"/>
    <w:rsid w:val="007244C5"/>
    <w:rsid w:val="00726AC0"/>
    <w:rsid w:val="00726C6A"/>
    <w:rsid w:val="00730377"/>
    <w:rsid w:val="00731073"/>
    <w:rsid w:val="00733314"/>
    <w:rsid w:val="00733F0E"/>
    <w:rsid w:val="00735A23"/>
    <w:rsid w:val="00735D25"/>
    <w:rsid w:val="00736277"/>
    <w:rsid w:val="0073661C"/>
    <w:rsid w:val="007401D2"/>
    <w:rsid w:val="0074119F"/>
    <w:rsid w:val="007433C3"/>
    <w:rsid w:val="0074397D"/>
    <w:rsid w:val="00747144"/>
    <w:rsid w:val="00750806"/>
    <w:rsid w:val="00750D7B"/>
    <w:rsid w:val="00751A01"/>
    <w:rsid w:val="00751A55"/>
    <w:rsid w:val="00753BB6"/>
    <w:rsid w:val="0075494C"/>
    <w:rsid w:val="00754F7C"/>
    <w:rsid w:val="00755CA0"/>
    <w:rsid w:val="0075608C"/>
    <w:rsid w:val="007564FE"/>
    <w:rsid w:val="00756E06"/>
    <w:rsid w:val="00757958"/>
    <w:rsid w:val="00760D3E"/>
    <w:rsid w:val="00761B4B"/>
    <w:rsid w:val="00763DBA"/>
    <w:rsid w:val="00764383"/>
    <w:rsid w:val="007648B8"/>
    <w:rsid w:val="00764FE8"/>
    <w:rsid w:val="00765455"/>
    <w:rsid w:val="0076576D"/>
    <w:rsid w:val="00767C9B"/>
    <w:rsid w:val="00770BF0"/>
    <w:rsid w:val="0077205C"/>
    <w:rsid w:val="007728DD"/>
    <w:rsid w:val="00772AF2"/>
    <w:rsid w:val="00772E67"/>
    <w:rsid w:val="0077379A"/>
    <w:rsid w:val="007748EB"/>
    <w:rsid w:val="00777198"/>
    <w:rsid w:val="00777457"/>
    <w:rsid w:val="00777EC7"/>
    <w:rsid w:val="00780204"/>
    <w:rsid w:val="0078058C"/>
    <w:rsid w:val="007838AF"/>
    <w:rsid w:val="00784716"/>
    <w:rsid w:val="00784E9A"/>
    <w:rsid w:val="00785D4A"/>
    <w:rsid w:val="00786EA5"/>
    <w:rsid w:val="00786EE4"/>
    <w:rsid w:val="00792D79"/>
    <w:rsid w:val="00792ECA"/>
    <w:rsid w:val="00795435"/>
    <w:rsid w:val="00795FCD"/>
    <w:rsid w:val="007A0FC1"/>
    <w:rsid w:val="007A10C2"/>
    <w:rsid w:val="007A208D"/>
    <w:rsid w:val="007A25BA"/>
    <w:rsid w:val="007A2C1B"/>
    <w:rsid w:val="007A4036"/>
    <w:rsid w:val="007A77D2"/>
    <w:rsid w:val="007A7B51"/>
    <w:rsid w:val="007B090B"/>
    <w:rsid w:val="007B1AF2"/>
    <w:rsid w:val="007B228D"/>
    <w:rsid w:val="007B2A5B"/>
    <w:rsid w:val="007B429D"/>
    <w:rsid w:val="007B6128"/>
    <w:rsid w:val="007B628A"/>
    <w:rsid w:val="007B63E4"/>
    <w:rsid w:val="007B7B69"/>
    <w:rsid w:val="007B7BE7"/>
    <w:rsid w:val="007C19BD"/>
    <w:rsid w:val="007C28C4"/>
    <w:rsid w:val="007C335A"/>
    <w:rsid w:val="007C38AF"/>
    <w:rsid w:val="007C3DC4"/>
    <w:rsid w:val="007C5A39"/>
    <w:rsid w:val="007C64AF"/>
    <w:rsid w:val="007C6AB3"/>
    <w:rsid w:val="007C7B2B"/>
    <w:rsid w:val="007D1469"/>
    <w:rsid w:val="007D4E0C"/>
    <w:rsid w:val="007D5A85"/>
    <w:rsid w:val="007D6E4A"/>
    <w:rsid w:val="007D702D"/>
    <w:rsid w:val="007D72E3"/>
    <w:rsid w:val="007D794D"/>
    <w:rsid w:val="007D7B82"/>
    <w:rsid w:val="007E03B4"/>
    <w:rsid w:val="007E1A06"/>
    <w:rsid w:val="007E1C79"/>
    <w:rsid w:val="007E266C"/>
    <w:rsid w:val="007E2B92"/>
    <w:rsid w:val="007E35DF"/>
    <w:rsid w:val="007E3C99"/>
    <w:rsid w:val="007E4532"/>
    <w:rsid w:val="007E5EF2"/>
    <w:rsid w:val="007E6F3A"/>
    <w:rsid w:val="007F0603"/>
    <w:rsid w:val="007F06DE"/>
    <w:rsid w:val="007F1EC3"/>
    <w:rsid w:val="007F2F6C"/>
    <w:rsid w:val="007F3932"/>
    <w:rsid w:val="007F4BE8"/>
    <w:rsid w:val="007F5EB0"/>
    <w:rsid w:val="007F768B"/>
    <w:rsid w:val="007F7A3D"/>
    <w:rsid w:val="007F7B5A"/>
    <w:rsid w:val="00801BA5"/>
    <w:rsid w:val="00801DC5"/>
    <w:rsid w:val="00801F1D"/>
    <w:rsid w:val="00804833"/>
    <w:rsid w:val="00805A01"/>
    <w:rsid w:val="00806705"/>
    <w:rsid w:val="00806889"/>
    <w:rsid w:val="00810B28"/>
    <w:rsid w:val="00812AC9"/>
    <w:rsid w:val="00812BFC"/>
    <w:rsid w:val="00814D59"/>
    <w:rsid w:val="008156FF"/>
    <w:rsid w:val="00815892"/>
    <w:rsid w:val="00820D41"/>
    <w:rsid w:val="00821D08"/>
    <w:rsid w:val="0082357D"/>
    <w:rsid w:val="00823744"/>
    <w:rsid w:val="008255A6"/>
    <w:rsid w:val="00825692"/>
    <w:rsid w:val="00826534"/>
    <w:rsid w:val="0082672A"/>
    <w:rsid w:val="0082735B"/>
    <w:rsid w:val="008276D1"/>
    <w:rsid w:val="00827E24"/>
    <w:rsid w:val="008306CF"/>
    <w:rsid w:val="00830AC8"/>
    <w:rsid w:val="00830BE1"/>
    <w:rsid w:val="00831964"/>
    <w:rsid w:val="00832149"/>
    <w:rsid w:val="008326F1"/>
    <w:rsid w:val="0083414F"/>
    <w:rsid w:val="008346B5"/>
    <w:rsid w:val="00834C37"/>
    <w:rsid w:val="00840790"/>
    <w:rsid w:val="008436EF"/>
    <w:rsid w:val="008452BE"/>
    <w:rsid w:val="0084544E"/>
    <w:rsid w:val="00850D8C"/>
    <w:rsid w:val="008510E8"/>
    <w:rsid w:val="00852759"/>
    <w:rsid w:val="00853404"/>
    <w:rsid w:val="00853768"/>
    <w:rsid w:val="00853D13"/>
    <w:rsid w:val="008544DF"/>
    <w:rsid w:val="00854C78"/>
    <w:rsid w:val="00855ADC"/>
    <w:rsid w:val="00855B80"/>
    <w:rsid w:val="0085701B"/>
    <w:rsid w:val="00857671"/>
    <w:rsid w:val="00857B36"/>
    <w:rsid w:val="008616D8"/>
    <w:rsid w:val="008630C0"/>
    <w:rsid w:val="00864C45"/>
    <w:rsid w:val="008656D3"/>
    <w:rsid w:val="00865C24"/>
    <w:rsid w:val="00865F9B"/>
    <w:rsid w:val="00866529"/>
    <w:rsid w:val="00867C21"/>
    <w:rsid w:val="00870765"/>
    <w:rsid w:val="0087107E"/>
    <w:rsid w:val="00872D83"/>
    <w:rsid w:val="00874C0C"/>
    <w:rsid w:val="008759CC"/>
    <w:rsid w:val="008801FF"/>
    <w:rsid w:val="00881414"/>
    <w:rsid w:val="00881A26"/>
    <w:rsid w:val="00883896"/>
    <w:rsid w:val="0088649B"/>
    <w:rsid w:val="00887282"/>
    <w:rsid w:val="008879E6"/>
    <w:rsid w:val="00892D03"/>
    <w:rsid w:val="00895708"/>
    <w:rsid w:val="00896929"/>
    <w:rsid w:val="00897D06"/>
    <w:rsid w:val="008A0076"/>
    <w:rsid w:val="008A1053"/>
    <w:rsid w:val="008A1DDC"/>
    <w:rsid w:val="008A29F6"/>
    <w:rsid w:val="008A3562"/>
    <w:rsid w:val="008A510B"/>
    <w:rsid w:val="008A5EF4"/>
    <w:rsid w:val="008A6639"/>
    <w:rsid w:val="008A672C"/>
    <w:rsid w:val="008A7B63"/>
    <w:rsid w:val="008A7F3A"/>
    <w:rsid w:val="008B10CF"/>
    <w:rsid w:val="008B1C65"/>
    <w:rsid w:val="008B20E2"/>
    <w:rsid w:val="008B37C5"/>
    <w:rsid w:val="008B56DE"/>
    <w:rsid w:val="008B56FA"/>
    <w:rsid w:val="008C283F"/>
    <w:rsid w:val="008C2F8F"/>
    <w:rsid w:val="008C533D"/>
    <w:rsid w:val="008C757A"/>
    <w:rsid w:val="008C7F37"/>
    <w:rsid w:val="008D010C"/>
    <w:rsid w:val="008D097E"/>
    <w:rsid w:val="008D2D0A"/>
    <w:rsid w:val="008D3D66"/>
    <w:rsid w:val="008D3E49"/>
    <w:rsid w:val="008D4C3B"/>
    <w:rsid w:val="008D5139"/>
    <w:rsid w:val="008D568C"/>
    <w:rsid w:val="008D6069"/>
    <w:rsid w:val="008E0BE1"/>
    <w:rsid w:val="008E0C97"/>
    <w:rsid w:val="008E125E"/>
    <w:rsid w:val="008E14D8"/>
    <w:rsid w:val="008E1793"/>
    <w:rsid w:val="008E2427"/>
    <w:rsid w:val="008E3C29"/>
    <w:rsid w:val="008E3DE6"/>
    <w:rsid w:val="008E4D93"/>
    <w:rsid w:val="008E5AD4"/>
    <w:rsid w:val="008E7F20"/>
    <w:rsid w:val="008F0875"/>
    <w:rsid w:val="008F0AB3"/>
    <w:rsid w:val="008F3347"/>
    <w:rsid w:val="008F3372"/>
    <w:rsid w:val="008F35B7"/>
    <w:rsid w:val="008F4DD9"/>
    <w:rsid w:val="008F686B"/>
    <w:rsid w:val="008F71DB"/>
    <w:rsid w:val="008F781A"/>
    <w:rsid w:val="00900030"/>
    <w:rsid w:val="009011E7"/>
    <w:rsid w:val="0090144A"/>
    <w:rsid w:val="0090181C"/>
    <w:rsid w:val="00902A31"/>
    <w:rsid w:val="0090745D"/>
    <w:rsid w:val="00907884"/>
    <w:rsid w:val="0091069C"/>
    <w:rsid w:val="00910AF9"/>
    <w:rsid w:val="0091160C"/>
    <w:rsid w:val="00912DE2"/>
    <w:rsid w:val="0091549D"/>
    <w:rsid w:val="009159A2"/>
    <w:rsid w:val="00915BF1"/>
    <w:rsid w:val="00916458"/>
    <w:rsid w:val="009167D2"/>
    <w:rsid w:val="0091693D"/>
    <w:rsid w:val="0091747A"/>
    <w:rsid w:val="00917EA7"/>
    <w:rsid w:val="00920BCF"/>
    <w:rsid w:val="00923DA9"/>
    <w:rsid w:val="00924188"/>
    <w:rsid w:val="00925B14"/>
    <w:rsid w:val="00926123"/>
    <w:rsid w:val="00926D8E"/>
    <w:rsid w:val="009278C2"/>
    <w:rsid w:val="00931838"/>
    <w:rsid w:val="00932382"/>
    <w:rsid w:val="009331DF"/>
    <w:rsid w:val="00934C0D"/>
    <w:rsid w:val="00934E67"/>
    <w:rsid w:val="009364E0"/>
    <w:rsid w:val="00941517"/>
    <w:rsid w:val="00941D98"/>
    <w:rsid w:val="00942794"/>
    <w:rsid w:val="00942922"/>
    <w:rsid w:val="00942A9B"/>
    <w:rsid w:val="00942AFF"/>
    <w:rsid w:val="00943BBB"/>
    <w:rsid w:val="00943C73"/>
    <w:rsid w:val="00944CEA"/>
    <w:rsid w:val="00946889"/>
    <w:rsid w:val="00946C67"/>
    <w:rsid w:val="00947DA6"/>
    <w:rsid w:val="00950ABB"/>
    <w:rsid w:val="00951798"/>
    <w:rsid w:val="009520A6"/>
    <w:rsid w:val="00952317"/>
    <w:rsid w:val="00952822"/>
    <w:rsid w:val="009537E1"/>
    <w:rsid w:val="009542E7"/>
    <w:rsid w:val="00954DEB"/>
    <w:rsid w:val="00957906"/>
    <w:rsid w:val="00960D18"/>
    <w:rsid w:val="00961001"/>
    <w:rsid w:val="00961717"/>
    <w:rsid w:val="0096397B"/>
    <w:rsid w:val="00965BF0"/>
    <w:rsid w:val="009660EE"/>
    <w:rsid w:val="00966211"/>
    <w:rsid w:val="00966A92"/>
    <w:rsid w:val="009701F8"/>
    <w:rsid w:val="00971740"/>
    <w:rsid w:val="00971B35"/>
    <w:rsid w:val="00973749"/>
    <w:rsid w:val="00973BBD"/>
    <w:rsid w:val="00974B67"/>
    <w:rsid w:val="00975BF2"/>
    <w:rsid w:val="00977A09"/>
    <w:rsid w:val="00980EE8"/>
    <w:rsid w:val="0098776A"/>
    <w:rsid w:val="00992F62"/>
    <w:rsid w:val="00995C41"/>
    <w:rsid w:val="00996928"/>
    <w:rsid w:val="009971E7"/>
    <w:rsid w:val="0099766A"/>
    <w:rsid w:val="009A1DA3"/>
    <w:rsid w:val="009A2929"/>
    <w:rsid w:val="009A2E6A"/>
    <w:rsid w:val="009A3D12"/>
    <w:rsid w:val="009A4FA6"/>
    <w:rsid w:val="009A5DF2"/>
    <w:rsid w:val="009B0374"/>
    <w:rsid w:val="009B08B7"/>
    <w:rsid w:val="009B2F4E"/>
    <w:rsid w:val="009B52F3"/>
    <w:rsid w:val="009B6027"/>
    <w:rsid w:val="009B6088"/>
    <w:rsid w:val="009B67DC"/>
    <w:rsid w:val="009B7C6C"/>
    <w:rsid w:val="009C1066"/>
    <w:rsid w:val="009C204A"/>
    <w:rsid w:val="009C2421"/>
    <w:rsid w:val="009C328B"/>
    <w:rsid w:val="009C4856"/>
    <w:rsid w:val="009C4B7E"/>
    <w:rsid w:val="009C4CCE"/>
    <w:rsid w:val="009C4D39"/>
    <w:rsid w:val="009C5EB7"/>
    <w:rsid w:val="009C7F3D"/>
    <w:rsid w:val="009D0678"/>
    <w:rsid w:val="009D11D0"/>
    <w:rsid w:val="009D26E6"/>
    <w:rsid w:val="009D3D39"/>
    <w:rsid w:val="009D7331"/>
    <w:rsid w:val="009D7855"/>
    <w:rsid w:val="009D7C1B"/>
    <w:rsid w:val="009D7CCD"/>
    <w:rsid w:val="009E02D0"/>
    <w:rsid w:val="009E04E1"/>
    <w:rsid w:val="009E1C7B"/>
    <w:rsid w:val="009E1D4D"/>
    <w:rsid w:val="009E215A"/>
    <w:rsid w:val="009E23B3"/>
    <w:rsid w:val="009E25A7"/>
    <w:rsid w:val="009E2C9D"/>
    <w:rsid w:val="009E534B"/>
    <w:rsid w:val="009E68D1"/>
    <w:rsid w:val="009E7273"/>
    <w:rsid w:val="009E72A2"/>
    <w:rsid w:val="009E7CA4"/>
    <w:rsid w:val="009F096E"/>
    <w:rsid w:val="009F1918"/>
    <w:rsid w:val="009F1F8D"/>
    <w:rsid w:val="009F283E"/>
    <w:rsid w:val="009F2C39"/>
    <w:rsid w:val="009F3157"/>
    <w:rsid w:val="009F4406"/>
    <w:rsid w:val="009F59EE"/>
    <w:rsid w:val="009F62A6"/>
    <w:rsid w:val="009F692A"/>
    <w:rsid w:val="009F7350"/>
    <w:rsid w:val="00A069F0"/>
    <w:rsid w:val="00A07000"/>
    <w:rsid w:val="00A07004"/>
    <w:rsid w:val="00A10DC2"/>
    <w:rsid w:val="00A10E94"/>
    <w:rsid w:val="00A11069"/>
    <w:rsid w:val="00A1134B"/>
    <w:rsid w:val="00A118EF"/>
    <w:rsid w:val="00A1193F"/>
    <w:rsid w:val="00A126BC"/>
    <w:rsid w:val="00A12D6E"/>
    <w:rsid w:val="00A136C5"/>
    <w:rsid w:val="00A1371F"/>
    <w:rsid w:val="00A13EDF"/>
    <w:rsid w:val="00A13FF2"/>
    <w:rsid w:val="00A147BA"/>
    <w:rsid w:val="00A14A93"/>
    <w:rsid w:val="00A15304"/>
    <w:rsid w:val="00A156E6"/>
    <w:rsid w:val="00A225CE"/>
    <w:rsid w:val="00A24614"/>
    <w:rsid w:val="00A2609A"/>
    <w:rsid w:val="00A2637F"/>
    <w:rsid w:val="00A27402"/>
    <w:rsid w:val="00A27994"/>
    <w:rsid w:val="00A27E4B"/>
    <w:rsid w:val="00A30117"/>
    <w:rsid w:val="00A32373"/>
    <w:rsid w:val="00A33E67"/>
    <w:rsid w:val="00A34393"/>
    <w:rsid w:val="00A34A80"/>
    <w:rsid w:val="00A36ACA"/>
    <w:rsid w:val="00A37F95"/>
    <w:rsid w:val="00A40239"/>
    <w:rsid w:val="00A40F9D"/>
    <w:rsid w:val="00A412FD"/>
    <w:rsid w:val="00A422C7"/>
    <w:rsid w:val="00A42A71"/>
    <w:rsid w:val="00A43C8B"/>
    <w:rsid w:val="00A43E3D"/>
    <w:rsid w:val="00A43EB9"/>
    <w:rsid w:val="00A44665"/>
    <w:rsid w:val="00A45031"/>
    <w:rsid w:val="00A45044"/>
    <w:rsid w:val="00A50D0E"/>
    <w:rsid w:val="00A50D91"/>
    <w:rsid w:val="00A51E08"/>
    <w:rsid w:val="00A526C7"/>
    <w:rsid w:val="00A5333B"/>
    <w:rsid w:val="00A54A42"/>
    <w:rsid w:val="00A54E03"/>
    <w:rsid w:val="00A552D6"/>
    <w:rsid w:val="00A567A2"/>
    <w:rsid w:val="00A5694A"/>
    <w:rsid w:val="00A569F3"/>
    <w:rsid w:val="00A57042"/>
    <w:rsid w:val="00A5714E"/>
    <w:rsid w:val="00A620ED"/>
    <w:rsid w:val="00A6263B"/>
    <w:rsid w:val="00A655BD"/>
    <w:rsid w:val="00A6733C"/>
    <w:rsid w:val="00A7200C"/>
    <w:rsid w:val="00A77318"/>
    <w:rsid w:val="00A8104B"/>
    <w:rsid w:val="00A82EF6"/>
    <w:rsid w:val="00A82F5A"/>
    <w:rsid w:val="00A83BA8"/>
    <w:rsid w:val="00A84242"/>
    <w:rsid w:val="00A8438F"/>
    <w:rsid w:val="00A85E4F"/>
    <w:rsid w:val="00A86434"/>
    <w:rsid w:val="00A8793C"/>
    <w:rsid w:val="00A9063A"/>
    <w:rsid w:val="00A90C01"/>
    <w:rsid w:val="00A9480C"/>
    <w:rsid w:val="00A96F26"/>
    <w:rsid w:val="00A97337"/>
    <w:rsid w:val="00AA03DA"/>
    <w:rsid w:val="00AA1FE4"/>
    <w:rsid w:val="00AA2766"/>
    <w:rsid w:val="00AA2D09"/>
    <w:rsid w:val="00AA3C0B"/>
    <w:rsid w:val="00AA54E6"/>
    <w:rsid w:val="00AA5839"/>
    <w:rsid w:val="00AA624B"/>
    <w:rsid w:val="00AA672C"/>
    <w:rsid w:val="00AA743B"/>
    <w:rsid w:val="00AB0D13"/>
    <w:rsid w:val="00AB1D94"/>
    <w:rsid w:val="00AB35DD"/>
    <w:rsid w:val="00AB3801"/>
    <w:rsid w:val="00AB39D7"/>
    <w:rsid w:val="00AB3D03"/>
    <w:rsid w:val="00AB4935"/>
    <w:rsid w:val="00AB4C53"/>
    <w:rsid w:val="00AB4F18"/>
    <w:rsid w:val="00AB7E02"/>
    <w:rsid w:val="00AC15A2"/>
    <w:rsid w:val="00AC2DAA"/>
    <w:rsid w:val="00AC2E0A"/>
    <w:rsid w:val="00AC3433"/>
    <w:rsid w:val="00AC3804"/>
    <w:rsid w:val="00AC3C06"/>
    <w:rsid w:val="00AC42B5"/>
    <w:rsid w:val="00AC4CF6"/>
    <w:rsid w:val="00AC575F"/>
    <w:rsid w:val="00AD0465"/>
    <w:rsid w:val="00AD0F2B"/>
    <w:rsid w:val="00AD10F9"/>
    <w:rsid w:val="00AD1459"/>
    <w:rsid w:val="00AD3B94"/>
    <w:rsid w:val="00AD4178"/>
    <w:rsid w:val="00AD52BD"/>
    <w:rsid w:val="00AD6999"/>
    <w:rsid w:val="00AD6EC8"/>
    <w:rsid w:val="00AD7F3D"/>
    <w:rsid w:val="00AE1646"/>
    <w:rsid w:val="00AE1EC0"/>
    <w:rsid w:val="00AE21EF"/>
    <w:rsid w:val="00AE2646"/>
    <w:rsid w:val="00AE4CC6"/>
    <w:rsid w:val="00AE4DAF"/>
    <w:rsid w:val="00AE6F03"/>
    <w:rsid w:val="00AE742F"/>
    <w:rsid w:val="00AE78A4"/>
    <w:rsid w:val="00AE7915"/>
    <w:rsid w:val="00AE7CCA"/>
    <w:rsid w:val="00AF02F0"/>
    <w:rsid w:val="00AF1BF1"/>
    <w:rsid w:val="00AF1F0A"/>
    <w:rsid w:val="00AF25E2"/>
    <w:rsid w:val="00AF3329"/>
    <w:rsid w:val="00AF3564"/>
    <w:rsid w:val="00AF3D9B"/>
    <w:rsid w:val="00AF3EB2"/>
    <w:rsid w:val="00AF3EF1"/>
    <w:rsid w:val="00AF41DF"/>
    <w:rsid w:val="00AF4706"/>
    <w:rsid w:val="00AF5A20"/>
    <w:rsid w:val="00AF5F32"/>
    <w:rsid w:val="00AF7247"/>
    <w:rsid w:val="00B0077C"/>
    <w:rsid w:val="00B02B6D"/>
    <w:rsid w:val="00B06495"/>
    <w:rsid w:val="00B06F15"/>
    <w:rsid w:val="00B07546"/>
    <w:rsid w:val="00B101CE"/>
    <w:rsid w:val="00B10F4D"/>
    <w:rsid w:val="00B111C0"/>
    <w:rsid w:val="00B1145D"/>
    <w:rsid w:val="00B11896"/>
    <w:rsid w:val="00B12B24"/>
    <w:rsid w:val="00B14797"/>
    <w:rsid w:val="00B1494E"/>
    <w:rsid w:val="00B14DF3"/>
    <w:rsid w:val="00B15740"/>
    <w:rsid w:val="00B15EC9"/>
    <w:rsid w:val="00B17FCC"/>
    <w:rsid w:val="00B20F3B"/>
    <w:rsid w:val="00B21BF3"/>
    <w:rsid w:val="00B21FD1"/>
    <w:rsid w:val="00B22699"/>
    <w:rsid w:val="00B22881"/>
    <w:rsid w:val="00B231D3"/>
    <w:rsid w:val="00B2458F"/>
    <w:rsid w:val="00B2603A"/>
    <w:rsid w:val="00B261D4"/>
    <w:rsid w:val="00B27ECE"/>
    <w:rsid w:val="00B302A0"/>
    <w:rsid w:val="00B31204"/>
    <w:rsid w:val="00B32891"/>
    <w:rsid w:val="00B348A2"/>
    <w:rsid w:val="00B34B06"/>
    <w:rsid w:val="00B34BE1"/>
    <w:rsid w:val="00B367A3"/>
    <w:rsid w:val="00B3704D"/>
    <w:rsid w:val="00B37180"/>
    <w:rsid w:val="00B3727E"/>
    <w:rsid w:val="00B416EA"/>
    <w:rsid w:val="00B4249D"/>
    <w:rsid w:val="00B43A23"/>
    <w:rsid w:val="00B44D23"/>
    <w:rsid w:val="00B45740"/>
    <w:rsid w:val="00B460B3"/>
    <w:rsid w:val="00B46974"/>
    <w:rsid w:val="00B46BAC"/>
    <w:rsid w:val="00B470B1"/>
    <w:rsid w:val="00B47FED"/>
    <w:rsid w:val="00B50FEE"/>
    <w:rsid w:val="00B52E6A"/>
    <w:rsid w:val="00B542A8"/>
    <w:rsid w:val="00B546BA"/>
    <w:rsid w:val="00B54C81"/>
    <w:rsid w:val="00B5542D"/>
    <w:rsid w:val="00B55F4E"/>
    <w:rsid w:val="00B56E9C"/>
    <w:rsid w:val="00B60938"/>
    <w:rsid w:val="00B6117B"/>
    <w:rsid w:val="00B612AD"/>
    <w:rsid w:val="00B62991"/>
    <w:rsid w:val="00B62DEE"/>
    <w:rsid w:val="00B6303A"/>
    <w:rsid w:val="00B6502B"/>
    <w:rsid w:val="00B6673B"/>
    <w:rsid w:val="00B67EBB"/>
    <w:rsid w:val="00B703FD"/>
    <w:rsid w:val="00B71D8F"/>
    <w:rsid w:val="00B72476"/>
    <w:rsid w:val="00B73116"/>
    <w:rsid w:val="00B734EC"/>
    <w:rsid w:val="00B7463B"/>
    <w:rsid w:val="00B7534A"/>
    <w:rsid w:val="00B764B7"/>
    <w:rsid w:val="00B77FAC"/>
    <w:rsid w:val="00B807AD"/>
    <w:rsid w:val="00B81013"/>
    <w:rsid w:val="00B8129C"/>
    <w:rsid w:val="00B81AB1"/>
    <w:rsid w:val="00B85842"/>
    <w:rsid w:val="00B90597"/>
    <w:rsid w:val="00B90781"/>
    <w:rsid w:val="00B92311"/>
    <w:rsid w:val="00B93445"/>
    <w:rsid w:val="00B9357F"/>
    <w:rsid w:val="00B940F7"/>
    <w:rsid w:val="00B9501D"/>
    <w:rsid w:val="00B9511E"/>
    <w:rsid w:val="00B95A72"/>
    <w:rsid w:val="00B961C7"/>
    <w:rsid w:val="00B96A49"/>
    <w:rsid w:val="00B96D92"/>
    <w:rsid w:val="00BA04CB"/>
    <w:rsid w:val="00BA08BA"/>
    <w:rsid w:val="00BA20EF"/>
    <w:rsid w:val="00BA2CCB"/>
    <w:rsid w:val="00BA480F"/>
    <w:rsid w:val="00BA6233"/>
    <w:rsid w:val="00BA6E7D"/>
    <w:rsid w:val="00BB1CBF"/>
    <w:rsid w:val="00BB1D99"/>
    <w:rsid w:val="00BB2883"/>
    <w:rsid w:val="00BB3482"/>
    <w:rsid w:val="00BB4519"/>
    <w:rsid w:val="00BB56D7"/>
    <w:rsid w:val="00BB6C58"/>
    <w:rsid w:val="00BB7A99"/>
    <w:rsid w:val="00BC22F4"/>
    <w:rsid w:val="00BC2642"/>
    <w:rsid w:val="00BC51B6"/>
    <w:rsid w:val="00BC67EC"/>
    <w:rsid w:val="00BC68B1"/>
    <w:rsid w:val="00BD0C6C"/>
    <w:rsid w:val="00BD1D2F"/>
    <w:rsid w:val="00BD3171"/>
    <w:rsid w:val="00BD3FD6"/>
    <w:rsid w:val="00BD4FE4"/>
    <w:rsid w:val="00BD582F"/>
    <w:rsid w:val="00BD5E0E"/>
    <w:rsid w:val="00BD6270"/>
    <w:rsid w:val="00BD6BB8"/>
    <w:rsid w:val="00BD6F5A"/>
    <w:rsid w:val="00BD707C"/>
    <w:rsid w:val="00BD7B6E"/>
    <w:rsid w:val="00BE00A1"/>
    <w:rsid w:val="00BE05F6"/>
    <w:rsid w:val="00BE0F19"/>
    <w:rsid w:val="00BE1D65"/>
    <w:rsid w:val="00BE2BDE"/>
    <w:rsid w:val="00BE3067"/>
    <w:rsid w:val="00BE3B08"/>
    <w:rsid w:val="00BE5D90"/>
    <w:rsid w:val="00BE7ED4"/>
    <w:rsid w:val="00BE7F7E"/>
    <w:rsid w:val="00BF03A4"/>
    <w:rsid w:val="00BF0A03"/>
    <w:rsid w:val="00BF11EE"/>
    <w:rsid w:val="00BF144E"/>
    <w:rsid w:val="00BF151E"/>
    <w:rsid w:val="00BF1C72"/>
    <w:rsid w:val="00BF23A7"/>
    <w:rsid w:val="00BF2F48"/>
    <w:rsid w:val="00BF4993"/>
    <w:rsid w:val="00BF4DC0"/>
    <w:rsid w:val="00BF5104"/>
    <w:rsid w:val="00BF5654"/>
    <w:rsid w:val="00BF64C7"/>
    <w:rsid w:val="00BF6C76"/>
    <w:rsid w:val="00BF7EEA"/>
    <w:rsid w:val="00C02CE1"/>
    <w:rsid w:val="00C03092"/>
    <w:rsid w:val="00C03143"/>
    <w:rsid w:val="00C035F5"/>
    <w:rsid w:val="00C041B5"/>
    <w:rsid w:val="00C04899"/>
    <w:rsid w:val="00C04D9F"/>
    <w:rsid w:val="00C04E7C"/>
    <w:rsid w:val="00C05105"/>
    <w:rsid w:val="00C051F8"/>
    <w:rsid w:val="00C05B51"/>
    <w:rsid w:val="00C05C0A"/>
    <w:rsid w:val="00C06ECC"/>
    <w:rsid w:val="00C07941"/>
    <w:rsid w:val="00C16272"/>
    <w:rsid w:val="00C1693F"/>
    <w:rsid w:val="00C2011A"/>
    <w:rsid w:val="00C2042D"/>
    <w:rsid w:val="00C217F1"/>
    <w:rsid w:val="00C23241"/>
    <w:rsid w:val="00C23A7C"/>
    <w:rsid w:val="00C24FA0"/>
    <w:rsid w:val="00C25EE9"/>
    <w:rsid w:val="00C25F18"/>
    <w:rsid w:val="00C26BA7"/>
    <w:rsid w:val="00C26C31"/>
    <w:rsid w:val="00C27063"/>
    <w:rsid w:val="00C303A8"/>
    <w:rsid w:val="00C30994"/>
    <w:rsid w:val="00C30EAF"/>
    <w:rsid w:val="00C31D62"/>
    <w:rsid w:val="00C36A61"/>
    <w:rsid w:val="00C40387"/>
    <w:rsid w:val="00C40924"/>
    <w:rsid w:val="00C40F4B"/>
    <w:rsid w:val="00C418FB"/>
    <w:rsid w:val="00C42D5E"/>
    <w:rsid w:val="00C4581D"/>
    <w:rsid w:val="00C45A39"/>
    <w:rsid w:val="00C52BE8"/>
    <w:rsid w:val="00C54FEC"/>
    <w:rsid w:val="00C5503F"/>
    <w:rsid w:val="00C558C5"/>
    <w:rsid w:val="00C55908"/>
    <w:rsid w:val="00C5696F"/>
    <w:rsid w:val="00C56A71"/>
    <w:rsid w:val="00C579D1"/>
    <w:rsid w:val="00C57B7E"/>
    <w:rsid w:val="00C60644"/>
    <w:rsid w:val="00C61134"/>
    <w:rsid w:val="00C61750"/>
    <w:rsid w:val="00C636E5"/>
    <w:rsid w:val="00C6462F"/>
    <w:rsid w:val="00C64C95"/>
    <w:rsid w:val="00C6735C"/>
    <w:rsid w:val="00C70357"/>
    <w:rsid w:val="00C707B1"/>
    <w:rsid w:val="00C71CB1"/>
    <w:rsid w:val="00C721DA"/>
    <w:rsid w:val="00C72336"/>
    <w:rsid w:val="00C72352"/>
    <w:rsid w:val="00C726E2"/>
    <w:rsid w:val="00C732E2"/>
    <w:rsid w:val="00C747B3"/>
    <w:rsid w:val="00C74994"/>
    <w:rsid w:val="00C76D73"/>
    <w:rsid w:val="00C774FD"/>
    <w:rsid w:val="00C80EE5"/>
    <w:rsid w:val="00C820F0"/>
    <w:rsid w:val="00C826AA"/>
    <w:rsid w:val="00C82CC7"/>
    <w:rsid w:val="00C832CD"/>
    <w:rsid w:val="00C847AF"/>
    <w:rsid w:val="00C8498C"/>
    <w:rsid w:val="00C914BF"/>
    <w:rsid w:val="00C91971"/>
    <w:rsid w:val="00C920A8"/>
    <w:rsid w:val="00C93843"/>
    <w:rsid w:val="00C93EDC"/>
    <w:rsid w:val="00CA16DB"/>
    <w:rsid w:val="00CA2BCA"/>
    <w:rsid w:val="00CA46D5"/>
    <w:rsid w:val="00CA54CA"/>
    <w:rsid w:val="00CB00ED"/>
    <w:rsid w:val="00CB26C8"/>
    <w:rsid w:val="00CB31C6"/>
    <w:rsid w:val="00CB3DB4"/>
    <w:rsid w:val="00CB5042"/>
    <w:rsid w:val="00CC020B"/>
    <w:rsid w:val="00CC0BE2"/>
    <w:rsid w:val="00CC1E65"/>
    <w:rsid w:val="00CC1EB7"/>
    <w:rsid w:val="00CC20AE"/>
    <w:rsid w:val="00CC4B51"/>
    <w:rsid w:val="00CC50DA"/>
    <w:rsid w:val="00CC5409"/>
    <w:rsid w:val="00CD0B40"/>
    <w:rsid w:val="00CD228F"/>
    <w:rsid w:val="00CD3649"/>
    <w:rsid w:val="00CD377E"/>
    <w:rsid w:val="00CD3A1D"/>
    <w:rsid w:val="00CD4479"/>
    <w:rsid w:val="00CD5383"/>
    <w:rsid w:val="00CD5ECA"/>
    <w:rsid w:val="00CD670A"/>
    <w:rsid w:val="00CD7164"/>
    <w:rsid w:val="00CD74D5"/>
    <w:rsid w:val="00CD76AB"/>
    <w:rsid w:val="00CD7B07"/>
    <w:rsid w:val="00CD7CF0"/>
    <w:rsid w:val="00CE0F77"/>
    <w:rsid w:val="00CE2D89"/>
    <w:rsid w:val="00CE3392"/>
    <w:rsid w:val="00CE54B7"/>
    <w:rsid w:val="00CE6481"/>
    <w:rsid w:val="00CE680B"/>
    <w:rsid w:val="00CE6E4C"/>
    <w:rsid w:val="00CF12F2"/>
    <w:rsid w:val="00CF21AA"/>
    <w:rsid w:val="00CF3F00"/>
    <w:rsid w:val="00CF4369"/>
    <w:rsid w:val="00CF7769"/>
    <w:rsid w:val="00CF7FFB"/>
    <w:rsid w:val="00D00427"/>
    <w:rsid w:val="00D004F7"/>
    <w:rsid w:val="00D017D3"/>
    <w:rsid w:val="00D037B6"/>
    <w:rsid w:val="00D0490E"/>
    <w:rsid w:val="00D055B1"/>
    <w:rsid w:val="00D06EB7"/>
    <w:rsid w:val="00D06FD4"/>
    <w:rsid w:val="00D07210"/>
    <w:rsid w:val="00D0798C"/>
    <w:rsid w:val="00D10296"/>
    <w:rsid w:val="00D10739"/>
    <w:rsid w:val="00D108D3"/>
    <w:rsid w:val="00D108E8"/>
    <w:rsid w:val="00D11115"/>
    <w:rsid w:val="00D1534F"/>
    <w:rsid w:val="00D15877"/>
    <w:rsid w:val="00D160C7"/>
    <w:rsid w:val="00D210C0"/>
    <w:rsid w:val="00D212FB"/>
    <w:rsid w:val="00D22A5C"/>
    <w:rsid w:val="00D2551A"/>
    <w:rsid w:val="00D25E74"/>
    <w:rsid w:val="00D26248"/>
    <w:rsid w:val="00D273B7"/>
    <w:rsid w:val="00D32978"/>
    <w:rsid w:val="00D33C89"/>
    <w:rsid w:val="00D34E2D"/>
    <w:rsid w:val="00D351E7"/>
    <w:rsid w:val="00D35C4E"/>
    <w:rsid w:val="00D376D5"/>
    <w:rsid w:val="00D39F3F"/>
    <w:rsid w:val="00D41160"/>
    <w:rsid w:val="00D421C8"/>
    <w:rsid w:val="00D44426"/>
    <w:rsid w:val="00D4487D"/>
    <w:rsid w:val="00D44EDC"/>
    <w:rsid w:val="00D477C4"/>
    <w:rsid w:val="00D47AC1"/>
    <w:rsid w:val="00D504A2"/>
    <w:rsid w:val="00D520C4"/>
    <w:rsid w:val="00D52248"/>
    <w:rsid w:val="00D53FE2"/>
    <w:rsid w:val="00D5685D"/>
    <w:rsid w:val="00D574B4"/>
    <w:rsid w:val="00D576AF"/>
    <w:rsid w:val="00D57FE5"/>
    <w:rsid w:val="00D60AB6"/>
    <w:rsid w:val="00D61ABE"/>
    <w:rsid w:val="00D624AE"/>
    <w:rsid w:val="00D64BE4"/>
    <w:rsid w:val="00D66CFF"/>
    <w:rsid w:val="00D675A6"/>
    <w:rsid w:val="00D700E6"/>
    <w:rsid w:val="00D70E8A"/>
    <w:rsid w:val="00D711D7"/>
    <w:rsid w:val="00D72A62"/>
    <w:rsid w:val="00D72CB1"/>
    <w:rsid w:val="00D72D0B"/>
    <w:rsid w:val="00D73123"/>
    <w:rsid w:val="00D753FD"/>
    <w:rsid w:val="00D76495"/>
    <w:rsid w:val="00D80450"/>
    <w:rsid w:val="00D81B89"/>
    <w:rsid w:val="00D8208B"/>
    <w:rsid w:val="00D82A15"/>
    <w:rsid w:val="00D82C2B"/>
    <w:rsid w:val="00D83ACC"/>
    <w:rsid w:val="00D85D31"/>
    <w:rsid w:val="00D86555"/>
    <w:rsid w:val="00D866C2"/>
    <w:rsid w:val="00D866F6"/>
    <w:rsid w:val="00D9064F"/>
    <w:rsid w:val="00D9345A"/>
    <w:rsid w:val="00D93F22"/>
    <w:rsid w:val="00D95C56"/>
    <w:rsid w:val="00D97039"/>
    <w:rsid w:val="00D97931"/>
    <w:rsid w:val="00D97D28"/>
    <w:rsid w:val="00DA1413"/>
    <w:rsid w:val="00DA190C"/>
    <w:rsid w:val="00DA3CFE"/>
    <w:rsid w:val="00DA3EB0"/>
    <w:rsid w:val="00DA4411"/>
    <w:rsid w:val="00DA4959"/>
    <w:rsid w:val="00DA4E45"/>
    <w:rsid w:val="00DA5D49"/>
    <w:rsid w:val="00DA5F5B"/>
    <w:rsid w:val="00DA621F"/>
    <w:rsid w:val="00DA635B"/>
    <w:rsid w:val="00DA6DE4"/>
    <w:rsid w:val="00DA715A"/>
    <w:rsid w:val="00DA745C"/>
    <w:rsid w:val="00DA7F52"/>
    <w:rsid w:val="00DB1340"/>
    <w:rsid w:val="00DB25E4"/>
    <w:rsid w:val="00DB26E1"/>
    <w:rsid w:val="00DB2823"/>
    <w:rsid w:val="00DB288C"/>
    <w:rsid w:val="00DB2C85"/>
    <w:rsid w:val="00DB315B"/>
    <w:rsid w:val="00DB354A"/>
    <w:rsid w:val="00DB3602"/>
    <w:rsid w:val="00DB3E2E"/>
    <w:rsid w:val="00DB61B3"/>
    <w:rsid w:val="00DB62F5"/>
    <w:rsid w:val="00DB76E5"/>
    <w:rsid w:val="00DB7F6C"/>
    <w:rsid w:val="00DC162F"/>
    <w:rsid w:val="00DC26AA"/>
    <w:rsid w:val="00DC3FB1"/>
    <w:rsid w:val="00DC4580"/>
    <w:rsid w:val="00DC4B0D"/>
    <w:rsid w:val="00DC576B"/>
    <w:rsid w:val="00DC6555"/>
    <w:rsid w:val="00DD021B"/>
    <w:rsid w:val="00DD1C04"/>
    <w:rsid w:val="00DD39D0"/>
    <w:rsid w:val="00DD4032"/>
    <w:rsid w:val="00DD50EB"/>
    <w:rsid w:val="00DD6A73"/>
    <w:rsid w:val="00DD6F1D"/>
    <w:rsid w:val="00DD7646"/>
    <w:rsid w:val="00DE06B0"/>
    <w:rsid w:val="00DE2323"/>
    <w:rsid w:val="00DE288F"/>
    <w:rsid w:val="00DE2DD4"/>
    <w:rsid w:val="00DE5677"/>
    <w:rsid w:val="00DE6B7D"/>
    <w:rsid w:val="00DE7314"/>
    <w:rsid w:val="00DF0734"/>
    <w:rsid w:val="00DF0DB9"/>
    <w:rsid w:val="00DF0F83"/>
    <w:rsid w:val="00DF1256"/>
    <w:rsid w:val="00DF1C7A"/>
    <w:rsid w:val="00DF2465"/>
    <w:rsid w:val="00DF3FF5"/>
    <w:rsid w:val="00DF5001"/>
    <w:rsid w:val="00DF5D7E"/>
    <w:rsid w:val="00DF665A"/>
    <w:rsid w:val="00DF6E0A"/>
    <w:rsid w:val="00E0099F"/>
    <w:rsid w:val="00E01B59"/>
    <w:rsid w:val="00E01BB2"/>
    <w:rsid w:val="00E02125"/>
    <w:rsid w:val="00E0212E"/>
    <w:rsid w:val="00E05282"/>
    <w:rsid w:val="00E052AE"/>
    <w:rsid w:val="00E0557E"/>
    <w:rsid w:val="00E072B7"/>
    <w:rsid w:val="00E07D62"/>
    <w:rsid w:val="00E133CE"/>
    <w:rsid w:val="00E13F62"/>
    <w:rsid w:val="00E143DE"/>
    <w:rsid w:val="00E14D36"/>
    <w:rsid w:val="00E156B2"/>
    <w:rsid w:val="00E1584F"/>
    <w:rsid w:val="00E16333"/>
    <w:rsid w:val="00E175F1"/>
    <w:rsid w:val="00E1788A"/>
    <w:rsid w:val="00E23C8F"/>
    <w:rsid w:val="00E240C5"/>
    <w:rsid w:val="00E24407"/>
    <w:rsid w:val="00E25A32"/>
    <w:rsid w:val="00E26ACA"/>
    <w:rsid w:val="00E30129"/>
    <w:rsid w:val="00E30865"/>
    <w:rsid w:val="00E30AF4"/>
    <w:rsid w:val="00E30EB6"/>
    <w:rsid w:val="00E312DD"/>
    <w:rsid w:val="00E312E5"/>
    <w:rsid w:val="00E32C14"/>
    <w:rsid w:val="00E32CC2"/>
    <w:rsid w:val="00E33059"/>
    <w:rsid w:val="00E3508C"/>
    <w:rsid w:val="00E3561F"/>
    <w:rsid w:val="00E35A3E"/>
    <w:rsid w:val="00E37425"/>
    <w:rsid w:val="00E37834"/>
    <w:rsid w:val="00E40EDA"/>
    <w:rsid w:val="00E435C7"/>
    <w:rsid w:val="00E43C15"/>
    <w:rsid w:val="00E447D9"/>
    <w:rsid w:val="00E449CB"/>
    <w:rsid w:val="00E46837"/>
    <w:rsid w:val="00E4696B"/>
    <w:rsid w:val="00E4696D"/>
    <w:rsid w:val="00E4714E"/>
    <w:rsid w:val="00E47BC7"/>
    <w:rsid w:val="00E50202"/>
    <w:rsid w:val="00E50C47"/>
    <w:rsid w:val="00E51BB2"/>
    <w:rsid w:val="00E53975"/>
    <w:rsid w:val="00E53EDC"/>
    <w:rsid w:val="00E56B14"/>
    <w:rsid w:val="00E60B83"/>
    <w:rsid w:val="00E611AB"/>
    <w:rsid w:val="00E6440E"/>
    <w:rsid w:val="00E64E1B"/>
    <w:rsid w:val="00E658CB"/>
    <w:rsid w:val="00E71BDC"/>
    <w:rsid w:val="00E727AF"/>
    <w:rsid w:val="00E74288"/>
    <w:rsid w:val="00E7469D"/>
    <w:rsid w:val="00E82FA1"/>
    <w:rsid w:val="00E83203"/>
    <w:rsid w:val="00E83F59"/>
    <w:rsid w:val="00E84543"/>
    <w:rsid w:val="00E84825"/>
    <w:rsid w:val="00E854F2"/>
    <w:rsid w:val="00E859FF"/>
    <w:rsid w:val="00E86493"/>
    <w:rsid w:val="00E878E2"/>
    <w:rsid w:val="00E913BA"/>
    <w:rsid w:val="00E917F5"/>
    <w:rsid w:val="00E91D27"/>
    <w:rsid w:val="00E91F70"/>
    <w:rsid w:val="00E92B50"/>
    <w:rsid w:val="00E93C33"/>
    <w:rsid w:val="00E952F1"/>
    <w:rsid w:val="00E95657"/>
    <w:rsid w:val="00E95AB3"/>
    <w:rsid w:val="00E9711C"/>
    <w:rsid w:val="00EA01CC"/>
    <w:rsid w:val="00EA064B"/>
    <w:rsid w:val="00EA2AC8"/>
    <w:rsid w:val="00EA4448"/>
    <w:rsid w:val="00EA55FA"/>
    <w:rsid w:val="00EA5946"/>
    <w:rsid w:val="00EA63B1"/>
    <w:rsid w:val="00EA6ECD"/>
    <w:rsid w:val="00EB0034"/>
    <w:rsid w:val="00EB0717"/>
    <w:rsid w:val="00EB1E73"/>
    <w:rsid w:val="00EB28CA"/>
    <w:rsid w:val="00EB3A75"/>
    <w:rsid w:val="00EB3AD4"/>
    <w:rsid w:val="00EB5846"/>
    <w:rsid w:val="00EB637D"/>
    <w:rsid w:val="00EC0797"/>
    <w:rsid w:val="00EC136F"/>
    <w:rsid w:val="00EC2F4E"/>
    <w:rsid w:val="00EC38E3"/>
    <w:rsid w:val="00EC4C4D"/>
    <w:rsid w:val="00EC54D2"/>
    <w:rsid w:val="00EC5B63"/>
    <w:rsid w:val="00EC746D"/>
    <w:rsid w:val="00ED0F0B"/>
    <w:rsid w:val="00ED21CE"/>
    <w:rsid w:val="00ED281B"/>
    <w:rsid w:val="00ED2C2B"/>
    <w:rsid w:val="00ED30BD"/>
    <w:rsid w:val="00ED4D0C"/>
    <w:rsid w:val="00ED4E92"/>
    <w:rsid w:val="00ED59A8"/>
    <w:rsid w:val="00ED6FF8"/>
    <w:rsid w:val="00EE0202"/>
    <w:rsid w:val="00EE3F44"/>
    <w:rsid w:val="00EE43C3"/>
    <w:rsid w:val="00EE4740"/>
    <w:rsid w:val="00EE5235"/>
    <w:rsid w:val="00EE545C"/>
    <w:rsid w:val="00EE5E64"/>
    <w:rsid w:val="00EE6107"/>
    <w:rsid w:val="00EE6544"/>
    <w:rsid w:val="00EE66FE"/>
    <w:rsid w:val="00EE7295"/>
    <w:rsid w:val="00EF39ED"/>
    <w:rsid w:val="00EF5981"/>
    <w:rsid w:val="00EF5F7A"/>
    <w:rsid w:val="00F006F6"/>
    <w:rsid w:val="00F0072E"/>
    <w:rsid w:val="00F00CD2"/>
    <w:rsid w:val="00F022FB"/>
    <w:rsid w:val="00F04265"/>
    <w:rsid w:val="00F05C82"/>
    <w:rsid w:val="00F06DF1"/>
    <w:rsid w:val="00F1025D"/>
    <w:rsid w:val="00F10BFB"/>
    <w:rsid w:val="00F12455"/>
    <w:rsid w:val="00F124B1"/>
    <w:rsid w:val="00F12C28"/>
    <w:rsid w:val="00F164AA"/>
    <w:rsid w:val="00F17020"/>
    <w:rsid w:val="00F2279D"/>
    <w:rsid w:val="00F227A8"/>
    <w:rsid w:val="00F2427D"/>
    <w:rsid w:val="00F25814"/>
    <w:rsid w:val="00F26AC7"/>
    <w:rsid w:val="00F27C4D"/>
    <w:rsid w:val="00F3075E"/>
    <w:rsid w:val="00F30CCA"/>
    <w:rsid w:val="00F32516"/>
    <w:rsid w:val="00F33D99"/>
    <w:rsid w:val="00F35B55"/>
    <w:rsid w:val="00F35C32"/>
    <w:rsid w:val="00F375D9"/>
    <w:rsid w:val="00F41707"/>
    <w:rsid w:val="00F42673"/>
    <w:rsid w:val="00F4343E"/>
    <w:rsid w:val="00F43504"/>
    <w:rsid w:val="00F43CB9"/>
    <w:rsid w:val="00F43ED8"/>
    <w:rsid w:val="00F440AE"/>
    <w:rsid w:val="00F44A3F"/>
    <w:rsid w:val="00F45899"/>
    <w:rsid w:val="00F474B7"/>
    <w:rsid w:val="00F508D2"/>
    <w:rsid w:val="00F51C67"/>
    <w:rsid w:val="00F51DC0"/>
    <w:rsid w:val="00F522FD"/>
    <w:rsid w:val="00F536D2"/>
    <w:rsid w:val="00F53973"/>
    <w:rsid w:val="00F55A34"/>
    <w:rsid w:val="00F55CCA"/>
    <w:rsid w:val="00F563EB"/>
    <w:rsid w:val="00F600FD"/>
    <w:rsid w:val="00F60A57"/>
    <w:rsid w:val="00F62E09"/>
    <w:rsid w:val="00F63E39"/>
    <w:rsid w:val="00F64EFA"/>
    <w:rsid w:val="00F67499"/>
    <w:rsid w:val="00F70FFE"/>
    <w:rsid w:val="00F713AB"/>
    <w:rsid w:val="00F71FC6"/>
    <w:rsid w:val="00F72BC0"/>
    <w:rsid w:val="00F73F96"/>
    <w:rsid w:val="00F7404E"/>
    <w:rsid w:val="00F7416F"/>
    <w:rsid w:val="00F74705"/>
    <w:rsid w:val="00F74992"/>
    <w:rsid w:val="00F776E6"/>
    <w:rsid w:val="00F77BD7"/>
    <w:rsid w:val="00F806B5"/>
    <w:rsid w:val="00F809D2"/>
    <w:rsid w:val="00F80FC6"/>
    <w:rsid w:val="00F811B2"/>
    <w:rsid w:val="00F8258C"/>
    <w:rsid w:val="00F83CB7"/>
    <w:rsid w:val="00F84624"/>
    <w:rsid w:val="00F84AC6"/>
    <w:rsid w:val="00F85011"/>
    <w:rsid w:val="00F867D9"/>
    <w:rsid w:val="00F90CCF"/>
    <w:rsid w:val="00F94426"/>
    <w:rsid w:val="00F948BB"/>
    <w:rsid w:val="00F967C1"/>
    <w:rsid w:val="00F96943"/>
    <w:rsid w:val="00FA2A67"/>
    <w:rsid w:val="00FA2F93"/>
    <w:rsid w:val="00FA3FC1"/>
    <w:rsid w:val="00FA4DF5"/>
    <w:rsid w:val="00FA4F71"/>
    <w:rsid w:val="00FA5272"/>
    <w:rsid w:val="00FA5F22"/>
    <w:rsid w:val="00FA75C7"/>
    <w:rsid w:val="00FA7EBB"/>
    <w:rsid w:val="00FB156A"/>
    <w:rsid w:val="00FB17DF"/>
    <w:rsid w:val="00FB1F6B"/>
    <w:rsid w:val="00FB36A6"/>
    <w:rsid w:val="00FB5A66"/>
    <w:rsid w:val="00FB747E"/>
    <w:rsid w:val="00FB7765"/>
    <w:rsid w:val="00FC0923"/>
    <w:rsid w:val="00FC168B"/>
    <w:rsid w:val="00FC2922"/>
    <w:rsid w:val="00FC4548"/>
    <w:rsid w:val="00FC5196"/>
    <w:rsid w:val="00FC5ECC"/>
    <w:rsid w:val="00FC6229"/>
    <w:rsid w:val="00FC6D3D"/>
    <w:rsid w:val="00FC6F90"/>
    <w:rsid w:val="00FC705E"/>
    <w:rsid w:val="00FD1EEC"/>
    <w:rsid w:val="00FD2D15"/>
    <w:rsid w:val="00FD2ED4"/>
    <w:rsid w:val="00FD502E"/>
    <w:rsid w:val="00FD53C8"/>
    <w:rsid w:val="00FD60C5"/>
    <w:rsid w:val="00FE1043"/>
    <w:rsid w:val="00FE15F7"/>
    <w:rsid w:val="00FE2372"/>
    <w:rsid w:val="00FE2726"/>
    <w:rsid w:val="00FE504B"/>
    <w:rsid w:val="00FE5BB3"/>
    <w:rsid w:val="00FE68BE"/>
    <w:rsid w:val="00FE714A"/>
    <w:rsid w:val="00FE77CC"/>
    <w:rsid w:val="00FE7C6D"/>
    <w:rsid w:val="00FF0224"/>
    <w:rsid w:val="00FF04D0"/>
    <w:rsid w:val="00FF0572"/>
    <w:rsid w:val="00FF065C"/>
    <w:rsid w:val="00FF1120"/>
    <w:rsid w:val="00FF214D"/>
    <w:rsid w:val="00FF280D"/>
    <w:rsid w:val="00FF2F39"/>
    <w:rsid w:val="00FF353F"/>
    <w:rsid w:val="00FF46B0"/>
    <w:rsid w:val="00FF578E"/>
    <w:rsid w:val="00FF5CC6"/>
    <w:rsid w:val="00FF61C3"/>
    <w:rsid w:val="00FF7FA6"/>
    <w:rsid w:val="01D5BB70"/>
    <w:rsid w:val="0244377D"/>
    <w:rsid w:val="0531840E"/>
    <w:rsid w:val="056079CE"/>
    <w:rsid w:val="06D2D9FA"/>
    <w:rsid w:val="08358D12"/>
    <w:rsid w:val="0909119C"/>
    <w:rsid w:val="0B6DE6B3"/>
    <w:rsid w:val="0D1C89F2"/>
    <w:rsid w:val="0ED19B9C"/>
    <w:rsid w:val="0FB98D1C"/>
    <w:rsid w:val="1036FF44"/>
    <w:rsid w:val="11A89346"/>
    <w:rsid w:val="13D52E5B"/>
    <w:rsid w:val="14BA5A06"/>
    <w:rsid w:val="16B96F55"/>
    <w:rsid w:val="19197FC8"/>
    <w:rsid w:val="1AD50350"/>
    <w:rsid w:val="1AF5B391"/>
    <w:rsid w:val="1CAC9189"/>
    <w:rsid w:val="1D1F3B0E"/>
    <w:rsid w:val="1D63C007"/>
    <w:rsid w:val="1F27A378"/>
    <w:rsid w:val="21493D02"/>
    <w:rsid w:val="22625E2C"/>
    <w:rsid w:val="23B0C06A"/>
    <w:rsid w:val="2A37218A"/>
    <w:rsid w:val="2B59172E"/>
    <w:rsid w:val="2BA2A9F2"/>
    <w:rsid w:val="2BDD40B0"/>
    <w:rsid w:val="2C868CDF"/>
    <w:rsid w:val="2CD72C80"/>
    <w:rsid w:val="2D718949"/>
    <w:rsid w:val="2E087B28"/>
    <w:rsid w:val="2ED25834"/>
    <w:rsid w:val="2F21080B"/>
    <w:rsid w:val="30A16789"/>
    <w:rsid w:val="31240C62"/>
    <w:rsid w:val="329CD573"/>
    <w:rsid w:val="33231CA5"/>
    <w:rsid w:val="33FA211E"/>
    <w:rsid w:val="34C7263E"/>
    <w:rsid w:val="34DDA622"/>
    <w:rsid w:val="35CF1960"/>
    <w:rsid w:val="3AD05CE6"/>
    <w:rsid w:val="3B31A199"/>
    <w:rsid w:val="3CF6E4E0"/>
    <w:rsid w:val="3E137608"/>
    <w:rsid w:val="3E1F58AD"/>
    <w:rsid w:val="3E2A7356"/>
    <w:rsid w:val="3EC66C30"/>
    <w:rsid w:val="40CC7C15"/>
    <w:rsid w:val="4122DDB0"/>
    <w:rsid w:val="42760F60"/>
    <w:rsid w:val="45359961"/>
    <w:rsid w:val="45C376F7"/>
    <w:rsid w:val="45E5635D"/>
    <w:rsid w:val="46458A3F"/>
    <w:rsid w:val="479EFB45"/>
    <w:rsid w:val="47A873DD"/>
    <w:rsid w:val="47FD7AC1"/>
    <w:rsid w:val="48AB7B18"/>
    <w:rsid w:val="4A2A947A"/>
    <w:rsid w:val="4B2B3495"/>
    <w:rsid w:val="4CB63467"/>
    <w:rsid w:val="4D1AC1AB"/>
    <w:rsid w:val="4D9E9429"/>
    <w:rsid w:val="4E8070D6"/>
    <w:rsid w:val="4EB0C691"/>
    <w:rsid w:val="4FE7EDE6"/>
    <w:rsid w:val="554BEAE0"/>
    <w:rsid w:val="55BA2C44"/>
    <w:rsid w:val="593D2715"/>
    <w:rsid w:val="5AF6E203"/>
    <w:rsid w:val="5BEF4FA3"/>
    <w:rsid w:val="5D453246"/>
    <w:rsid w:val="5D6782FB"/>
    <w:rsid w:val="5DA2EB54"/>
    <w:rsid w:val="5DAB8059"/>
    <w:rsid w:val="6265C91F"/>
    <w:rsid w:val="6345BBE7"/>
    <w:rsid w:val="639AEB1C"/>
    <w:rsid w:val="6755BA43"/>
    <w:rsid w:val="6909060D"/>
    <w:rsid w:val="6A70DB04"/>
    <w:rsid w:val="6A90F1CF"/>
    <w:rsid w:val="6BC05AD1"/>
    <w:rsid w:val="6C57FC6B"/>
    <w:rsid w:val="6D5C2B32"/>
    <w:rsid w:val="6D8E52A7"/>
    <w:rsid w:val="6E22917F"/>
    <w:rsid w:val="6EB3151D"/>
    <w:rsid w:val="71785035"/>
    <w:rsid w:val="71D3DF7B"/>
    <w:rsid w:val="71FD94FC"/>
    <w:rsid w:val="73CFFCF4"/>
    <w:rsid w:val="75727B22"/>
    <w:rsid w:val="775B141B"/>
    <w:rsid w:val="78C6236B"/>
    <w:rsid w:val="7997947E"/>
    <w:rsid w:val="79BC4ED6"/>
    <w:rsid w:val="7AF56C93"/>
    <w:rsid w:val="7B0765A3"/>
    <w:rsid w:val="7B326C30"/>
    <w:rsid w:val="7CF0A3CD"/>
    <w:rsid w:val="7D3D785D"/>
    <w:rsid w:val="7F55FB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E4889"/>
  <w15:chartTrackingRefBased/>
  <w15:docId w15:val="{521A4380-64B1-4E9F-86EE-7DC5172C2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6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690"/>
  </w:style>
  <w:style w:type="paragraph" w:styleId="Footer">
    <w:name w:val="footer"/>
    <w:basedOn w:val="Normal"/>
    <w:link w:val="FooterChar"/>
    <w:uiPriority w:val="99"/>
    <w:unhideWhenUsed/>
    <w:rsid w:val="004F06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690"/>
  </w:style>
  <w:style w:type="character" w:customStyle="1" w:styleId="normaltextrun">
    <w:name w:val="normaltextrun"/>
    <w:basedOn w:val="DefaultParagraphFont"/>
    <w:rsid w:val="002C4EEA"/>
  </w:style>
  <w:style w:type="paragraph" w:styleId="ListParagraph">
    <w:name w:val="List Paragraph"/>
    <w:basedOn w:val="Normal"/>
    <w:uiPriority w:val="34"/>
    <w:qFormat/>
    <w:rsid w:val="003B1816"/>
    <w:pPr>
      <w:ind w:left="720"/>
      <w:contextualSpacing/>
    </w:pPr>
  </w:style>
  <w:style w:type="table" w:styleId="TableGrid">
    <w:name w:val="Table Grid"/>
    <w:basedOn w:val="TableNormal"/>
    <w:uiPriority w:val="39"/>
    <w:rsid w:val="00DB6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3BBD"/>
    <w:rPr>
      <w:color w:val="0563C1" w:themeColor="hyperlink"/>
      <w:u w:val="single"/>
    </w:rPr>
  </w:style>
  <w:style w:type="character" w:styleId="UnresolvedMention">
    <w:name w:val="Unresolved Mention"/>
    <w:basedOn w:val="DefaultParagraphFont"/>
    <w:uiPriority w:val="99"/>
    <w:semiHidden/>
    <w:unhideWhenUsed/>
    <w:rsid w:val="00973BBD"/>
    <w:rPr>
      <w:color w:val="605E5C"/>
      <w:shd w:val="clear" w:color="auto" w:fill="E1DFDD"/>
    </w:rPr>
  </w:style>
  <w:style w:type="character" w:styleId="FollowedHyperlink">
    <w:name w:val="FollowedHyperlink"/>
    <w:basedOn w:val="DefaultParagraphFont"/>
    <w:uiPriority w:val="99"/>
    <w:semiHidden/>
    <w:unhideWhenUsed/>
    <w:rsid w:val="00CC5409"/>
    <w:rPr>
      <w:color w:val="954F72" w:themeColor="followedHyperlink"/>
      <w:u w:val="single"/>
    </w:rPr>
  </w:style>
  <w:style w:type="character" w:styleId="CommentReference">
    <w:name w:val="annotation reference"/>
    <w:basedOn w:val="DefaultParagraphFont"/>
    <w:uiPriority w:val="99"/>
    <w:semiHidden/>
    <w:unhideWhenUsed/>
    <w:rsid w:val="00331F66"/>
    <w:rPr>
      <w:sz w:val="16"/>
      <w:szCs w:val="16"/>
    </w:rPr>
  </w:style>
  <w:style w:type="paragraph" w:styleId="CommentText">
    <w:name w:val="annotation text"/>
    <w:basedOn w:val="Normal"/>
    <w:link w:val="CommentTextChar"/>
    <w:uiPriority w:val="99"/>
    <w:unhideWhenUsed/>
    <w:rsid w:val="00331F66"/>
    <w:pPr>
      <w:spacing w:line="240" w:lineRule="auto"/>
    </w:pPr>
    <w:rPr>
      <w:sz w:val="20"/>
      <w:szCs w:val="20"/>
    </w:rPr>
  </w:style>
  <w:style w:type="character" w:customStyle="1" w:styleId="CommentTextChar">
    <w:name w:val="Comment Text Char"/>
    <w:basedOn w:val="DefaultParagraphFont"/>
    <w:link w:val="CommentText"/>
    <w:uiPriority w:val="99"/>
    <w:rsid w:val="00331F66"/>
    <w:rPr>
      <w:sz w:val="20"/>
      <w:szCs w:val="20"/>
    </w:rPr>
  </w:style>
  <w:style w:type="paragraph" w:styleId="CommentSubject">
    <w:name w:val="annotation subject"/>
    <w:basedOn w:val="CommentText"/>
    <w:next w:val="CommentText"/>
    <w:link w:val="CommentSubjectChar"/>
    <w:uiPriority w:val="99"/>
    <w:semiHidden/>
    <w:unhideWhenUsed/>
    <w:rsid w:val="00331F66"/>
    <w:rPr>
      <w:b/>
      <w:bCs/>
    </w:rPr>
  </w:style>
  <w:style w:type="character" w:customStyle="1" w:styleId="CommentSubjectChar">
    <w:name w:val="Comment Subject Char"/>
    <w:basedOn w:val="CommentTextChar"/>
    <w:link w:val="CommentSubject"/>
    <w:uiPriority w:val="99"/>
    <w:semiHidden/>
    <w:rsid w:val="00331F66"/>
    <w:rPr>
      <w:b/>
      <w:bCs/>
      <w:sz w:val="20"/>
      <w:szCs w:val="20"/>
    </w:rPr>
  </w:style>
  <w:style w:type="paragraph" w:styleId="Revision">
    <w:name w:val="Revision"/>
    <w:hidden/>
    <w:uiPriority w:val="99"/>
    <w:semiHidden/>
    <w:rsid w:val="00250AC6"/>
    <w:pPr>
      <w:spacing w:after="0" w:line="240" w:lineRule="auto"/>
    </w:pPr>
  </w:style>
  <w:style w:type="character" w:customStyle="1" w:styleId="cf01">
    <w:name w:val="cf01"/>
    <w:basedOn w:val="DefaultParagraphFont"/>
    <w:rsid w:val="001F4892"/>
    <w:rPr>
      <w:rFonts w:ascii="Segoe UI" w:hAnsi="Segoe UI" w:cs="Segoe UI" w:hint="default"/>
      <w:sz w:val="18"/>
      <w:szCs w:val="18"/>
    </w:rPr>
  </w:style>
  <w:style w:type="paragraph" w:styleId="BalloonText">
    <w:name w:val="Balloon Text"/>
    <w:basedOn w:val="Normal"/>
    <w:link w:val="BalloonTextChar"/>
    <w:uiPriority w:val="99"/>
    <w:semiHidden/>
    <w:unhideWhenUsed/>
    <w:rsid w:val="00FC45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5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249159">
      <w:bodyDiv w:val="1"/>
      <w:marLeft w:val="0"/>
      <w:marRight w:val="0"/>
      <w:marTop w:val="0"/>
      <w:marBottom w:val="0"/>
      <w:divBdr>
        <w:top w:val="none" w:sz="0" w:space="0" w:color="auto"/>
        <w:left w:val="none" w:sz="0" w:space="0" w:color="auto"/>
        <w:bottom w:val="none" w:sz="0" w:space="0" w:color="auto"/>
        <w:right w:val="none" w:sz="0" w:space="0" w:color="auto"/>
      </w:divBdr>
      <w:divsChild>
        <w:div w:id="993215800">
          <w:marLeft w:val="360"/>
          <w:marRight w:val="0"/>
          <w:marTop w:val="200"/>
          <w:marBottom w:val="0"/>
          <w:divBdr>
            <w:top w:val="none" w:sz="0" w:space="0" w:color="auto"/>
            <w:left w:val="none" w:sz="0" w:space="0" w:color="auto"/>
            <w:bottom w:val="none" w:sz="0" w:space="0" w:color="auto"/>
            <w:right w:val="none" w:sz="0" w:space="0" w:color="auto"/>
          </w:divBdr>
        </w:div>
        <w:div w:id="1022631813">
          <w:marLeft w:val="360"/>
          <w:marRight w:val="0"/>
          <w:marTop w:val="200"/>
          <w:marBottom w:val="0"/>
          <w:divBdr>
            <w:top w:val="none" w:sz="0" w:space="0" w:color="auto"/>
            <w:left w:val="none" w:sz="0" w:space="0" w:color="auto"/>
            <w:bottom w:val="none" w:sz="0" w:space="0" w:color="auto"/>
            <w:right w:val="none" w:sz="0" w:space="0" w:color="auto"/>
          </w:divBdr>
        </w:div>
        <w:div w:id="1571185761">
          <w:marLeft w:val="360"/>
          <w:marRight w:val="0"/>
          <w:marTop w:val="200"/>
          <w:marBottom w:val="0"/>
          <w:divBdr>
            <w:top w:val="none" w:sz="0" w:space="0" w:color="auto"/>
            <w:left w:val="none" w:sz="0" w:space="0" w:color="auto"/>
            <w:bottom w:val="none" w:sz="0" w:space="0" w:color="auto"/>
            <w:right w:val="none" w:sz="0" w:space="0" w:color="auto"/>
          </w:divBdr>
        </w:div>
      </w:divsChild>
    </w:div>
    <w:div w:id="1127745142">
      <w:bodyDiv w:val="1"/>
      <w:marLeft w:val="0"/>
      <w:marRight w:val="0"/>
      <w:marTop w:val="0"/>
      <w:marBottom w:val="0"/>
      <w:divBdr>
        <w:top w:val="none" w:sz="0" w:space="0" w:color="auto"/>
        <w:left w:val="none" w:sz="0" w:space="0" w:color="auto"/>
        <w:bottom w:val="none" w:sz="0" w:space="0" w:color="auto"/>
        <w:right w:val="none" w:sz="0" w:space="0" w:color="auto"/>
      </w:divBdr>
    </w:div>
    <w:div w:id="1607931758">
      <w:bodyDiv w:val="1"/>
      <w:marLeft w:val="0"/>
      <w:marRight w:val="0"/>
      <w:marTop w:val="0"/>
      <w:marBottom w:val="0"/>
      <w:divBdr>
        <w:top w:val="none" w:sz="0" w:space="0" w:color="auto"/>
        <w:left w:val="none" w:sz="0" w:space="0" w:color="auto"/>
        <w:bottom w:val="none" w:sz="0" w:space="0" w:color="auto"/>
        <w:right w:val="none" w:sz="0" w:space="0" w:color="auto"/>
      </w:divBdr>
    </w:div>
    <w:div w:id="1914273044">
      <w:bodyDiv w:val="1"/>
      <w:marLeft w:val="0"/>
      <w:marRight w:val="0"/>
      <w:marTop w:val="0"/>
      <w:marBottom w:val="0"/>
      <w:divBdr>
        <w:top w:val="none" w:sz="0" w:space="0" w:color="auto"/>
        <w:left w:val="none" w:sz="0" w:space="0" w:color="auto"/>
        <w:bottom w:val="none" w:sz="0" w:space="0" w:color="auto"/>
        <w:right w:val="none" w:sz="0" w:space="0" w:color="auto"/>
      </w:divBdr>
    </w:div>
    <w:div w:id="1988392849">
      <w:bodyDiv w:val="1"/>
      <w:marLeft w:val="0"/>
      <w:marRight w:val="0"/>
      <w:marTop w:val="0"/>
      <w:marBottom w:val="0"/>
      <w:divBdr>
        <w:top w:val="none" w:sz="0" w:space="0" w:color="auto"/>
        <w:left w:val="none" w:sz="0" w:space="0" w:color="auto"/>
        <w:bottom w:val="none" w:sz="0" w:space="0" w:color="auto"/>
        <w:right w:val="none" w:sz="0" w:space="0" w:color="auto"/>
      </w:divBdr>
      <w:divsChild>
        <w:div w:id="50885472">
          <w:marLeft w:val="806"/>
          <w:marRight w:val="0"/>
          <w:marTop w:val="200"/>
          <w:marBottom w:val="0"/>
          <w:divBdr>
            <w:top w:val="none" w:sz="0" w:space="0" w:color="auto"/>
            <w:left w:val="none" w:sz="0" w:space="0" w:color="auto"/>
            <w:bottom w:val="none" w:sz="0" w:space="0" w:color="auto"/>
            <w:right w:val="none" w:sz="0" w:space="0" w:color="auto"/>
          </w:divBdr>
        </w:div>
        <w:div w:id="386800094">
          <w:marLeft w:val="806"/>
          <w:marRight w:val="0"/>
          <w:marTop w:val="200"/>
          <w:marBottom w:val="0"/>
          <w:divBdr>
            <w:top w:val="none" w:sz="0" w:space="0" w:color="auto"/>
            <w:left w:val="none" w:sz="0" w:space="0" w:color="auto"/>
            <w:bottom w:val="none" w:sz="0" w:space="0" w:color="auto"/>
            <w:right w:val="none" w:sz="0" w:space="0" w:color="auto"/>
          </w:divBdr>
        </w:div>
        <w:div w:id="903762666">
          <w:marLeft w:val="806"/>
          <w:marRight w:val="0"/>
          <w:marTop w:val="200"/>
          <w:marBottom w:val="0"/>
          <w:divBdr>
            <w:top w:val="none" w:sz="0" w:space="0" w:color="auto"/>
            <w:left w:val="none" w:sz="0" w:space="0" w:color="auto"/>
            <w:bottom w:val="none" w:sz="0" w:space="0" w:color="auto"/>
            <w:right w:val="none" w:sz="0" w:space="0" w:color="auto"/>
          </w:divBdr>
        </w:div>
        <w:div w:id="1405296026">
          <w:marLeft w:val="806"/>
          <w:marRight w:val="0"/>
          <w:marTop w:val="200"/>
          <w:marBottom w:val="0"/>
          <w:divBdr>
            <w:top w:val="none" w:sz="0" w:space="0" w:color="auto"/>
            <w:left w:val="none" w:sz="0" w:space="0" w:color="auto"/>
            <w:bottom w:val="none" w:sz="0" w:space="0" w:color="auto"/>
            <w:right w:val="none" w:sz="0" w:space="0" w:color="auto"/>
          </w:divBdr>
        </w:div>
        <w:div w:id="1652979749">
          <w:marLeft w:val="806"/>
          <w:marRight w:val="0"/>
          <w:marTop w:val="200"/>
          <w:marBottom w:val="0"/>
          <w:divBdr>
            <w:top w:val="none" w:sz="0" w:space="0" w:color="auto"/>
            <w:left w:val="none" w:sz="0" w:space="0" w:color="auto"/>
            <w:bottom w:val="none" w:sz="0" w:space="0" w:color="auto"/>
            <w:right w:val="none" w:sz="0" w:space="0" w:color="auto"/>
          </w:divBdr>
        </w:div>
      </w:divsChild>
    </w:div>
    <w:div w:id="2015912992">
      <w:bodyDiv w:val="1"/>
      <w:marLeft w:val="0"/>
      <w:marRight w:val="0"/>
      <w:marTop w:val="0"/>
      <w:marBottom w:val="0"/>
      <w:divBdr>
        <w:top w:val="none" w:sz="0" w:space="0" w:color="auto"/>
        <w:left w:val="none" w:sz="0" w:space="0" w:color="auto"/>
        <w:bottom w:val="none" w:sz="0" w:space="0" w:color="auto"/>
        <w:right w:val="none" w:sz="0" w:space="0" w:color="auto"/>
      </w:divBdr>
    </w:div>
    <w:div w:id="2107118286">
      <w:bodyDiv w:val="1"/>
      <w:marLeft w:val="0"/>
      <w:marRight w:val="0"/>
      <w:marTop w:val="0"/>
      <w:marBottom w:val="0"/>
      <w:divBdr>
        <w:top w:val="none" w:sz="0" w:space="0" w:color="auto"/>
        <w:left w:val="none" w:sz="0" w:space="0" w:color="auto"/>
        <w:bottom w:val="none" w:sz="0" w:space="0" w:color="auto"/>
        <w:right w:val="none" w:sz="0" w:space="0" w:color="auto"/>
      </w:divBdr>
    </w:div>
    <w:div w:id="2127649730">
      <w:bodyDiv w:val="1"/>
      <w:marLeft w:val="0"/>
      <w:marRight w:val="0"/>
      <w:marTop w:val="0"/>
      <w:marBottom w:val="0"/>
      <w:divBdr>
        <w:top w:val="none" w:sz="0" w:space="0" w:color="auto"/>
        <w:left w:val="none" w:sz="0" w:space="0" w:color="auto"/>
        <w:bottom w:val="none" w:sz="0" w:space="0" w:color="auto"/>
        <w:right w:val="none" w:sz="0" w:space="0" w:color="auto"/>
      </w:divBdr>
    </w:div>
    <w:div w:id="213820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xeter.ac.uk/departments/inclusion/support/training/elevate/"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xeter.ac.uk/staff/development/leadership/aurora/" TargetMode="External"/><Relationship Id="rId17" Type="http://schemas.openxmlformats.org/officeDocument/2006/relationships/hyperlink" Target="https://www.nihr.ac.uk/documents/equality-diversity-and-inclusion-strategy-2022-2027/31295" TargetMode="External"/><Relationship Id="rId2" Type="http://schemas.openxmlformats.org/officeDocument/2006/relationships/customXml" Target="../customXml/item2.xml"/><Relationship Id="rId16" Type="http://schemas.openxmlformats.org/officeDocument/2006/relationships/hyperlink" Target="https://www.royaldevon.nhs.uk/about-us/equality-diversity-and-inclusion/"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xeter.ac.uk/departments/inclusion/visionandpolicies/edivision/" TargetMode="External"/><Relationship Id="rId10" Type="http://schemas.openxmlformats.org/officeDocument/2006/relationships/endnotes" Target="endnotes.xml"/><Relationship Id="rId19" Type="http://schemas.openxmlformats.org/officeDocument/2006/relationships/hyperlink" Target="https://www.royaldevon.nhs.uk/about-us/better-together-our-strategy-mission-and-valu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pringboardconsultancy.com/springboard-work-personal-development-training-course-for-wome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8ABE8A7E7D1D4B97C444EED5D91E92" ma:contentTypeVersion="16" ma:contentTypeDescription="Create a new document." ma:contentTypeScope="" ma:versionID="ba7dfa68b28147e80b3e9ecdcfb7c8cf">
  <xsd:schema xmlns:xsd="http://www.w3.org/2001/XMLSchema" xmlns:xs="http://www.w3.org/2001/XMLSchema" xmlns:p="http://schemas.microsoft.com/office/2006/metadata/properties" xmlns:ns2="8b9c8d4b-4c75-4248-b5ba-e859511303eb" xmlns:ns3="b8f3bf71-5e24-4f4e-ab8e-847a446d3ff8" targetNamespace="http://schemas.microsoft.com/office/2006/metadata/properties" ma:root="true" ma:fieldsID="af54dc10adec77409d823e112b89d6f6" ns2:_="" ns3:_="">
    <xsd:import namespace="8b9c8d4b-4c75-4248-b5ba-e859511303eb"/>
    <xsd:import namespace="b8f3bf71-5e24-4f4e-ab8e-847a446d3f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9c8d4b-4c75-4248-b5ba-e85951130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f3bf71-5e24-4f4e-ab8e-847a446d3f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fc49044-ebbd-4042-8794-ed92c084bf58}" ma:internalName="TaxCatchAll" ma:showField="CatchAllData" ma:web="b8f3bf71-5e24-4f4e-ab8e-847a446d3f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8f3bf71-5e24-4f4e-ab8e-847a446d3ff8" xsi:nil="true"/>
    <lcf76f155ced4ddcb4097134ff3c332f xmlns="8b9c8d4b-4c75-4248-b5ba-e859511303e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BD9A92-72D6-40FC-90C4-DE30F2A70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c8d4b-4c75-4248-b5ba-e859511303eb"/>
    <ds:schemaRef ds:uri="b8f3bf71-5e24-4f4e-ab8e-847a446d3f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9D2C40-DCB3-49B1-8504-6115FB97B132}">
  <ds:schemaRefs>
    <ds:schemaRef ds:uri="http://schemas.openxmlformats.org/officeDocument/2006/bibliography"/>
  </ds:schemaRefs>
</ds:datastoreItem>
</file>

<file path=customXml/itemProps3.xml><?xml version="1.0" encoding="utf-8"?>
<ds:datastoreItem xmlns:ds="http://schemas.openxmlformats.org/officeDocument/2006/customXml" ds:itemID="{AC2AD09E-1534-4600-A852-E50F96BD49F8}">
  <ds:schemaRefs>
    <ds:schemaRef ds:uri="http://schemas.microsoft.com/sharepoint/v3/contenttype/forms"/>
  </ds:schemaRefs>
</ds:datastoreItem>
</file>

<file path=customXml/itemProps4.xml><?xml version="1.0" encoding="utf-8"?>
<ds:datastoreItem xmlns:ds="http://schemas.openxmlformats.org/officeDocument/2006/customXml" ds:itemID="{D39ADC83-F754-4483-AF6C-1389FB3BEB23}">
  <ds:schemaRefs>
    <ds:schemaRef ds:uri="http://schemas.microsoft.com/office/2006/metadata/properties"/>
    <ds:schemaRef ds:uri="http://schemas.microsoft.com/office/infopath/2007/PartnerControls"/>
    <ds:schemaRef ds:uri="b8f3bf71-5e24-4f4e-ab8e-847a446d3ff8"/>
    <ds:schemaRef ds:uri="8b9c8d4b-4c75-4248-b5ba-e859511303eb"/>
  </ds:schemaRefs>
</ds:datastoreItem>
</file>

<file path=docMetadata/LabelInfo.xml><?xml version="1.0" encoding="utf-8"?>
<clbl:labelList xmlns:clbl="http://schemas.microsoft.com/office/2020/mipLabelMetadata">
  <clbl:label id="{912a5d77-fb98-4eee-af32-1334d8f04a53}" enabled="0" method="" siteId="{912a5d77-fb98-4eee-af32-1334d8f04a53}" removed="1"/>
</clbl:labelList>
</file>

<file path=docProps/app.xml><?xml version="1.0" encoding="utf-8"?>
<Properties xmlns="http://schemas.openxmlformats.org/officeDocument/2006/extended-properties" xmlns:vt="http://schemas.openxmlformats.org/officeDocument/2006/docPropsVTypes">
  <Template>Normal</Template>
  <TotalTime>0</TotalTime>
  <Pages>20</Pages>
  <Words>5983</Words>
  <Characters>34108</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Gould, Sophie</dc:creator>
  <cp:keywords/>
  <dc:description/>
  <cp:lastModifiedBy>Sims, Ysella</cp:lastModifiedBy>
  <cp:revision>2</cp:revision>
  <dcterms:created xsi:type="dcterms:W3CDTF">2024-02-12T15:32:00Z</dcterms:created>
  <dcterms:modified xsi:type="dcterms:W3CDTF">2024-02-12T15:32:00Z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0x010100938ABE8A7E7D1D4B97C444EED5D91E92</vt:lpwstr>
  </property>
  <property fmtid="{D5CDD505-2E9C-101B-9397-08002B2CF9AE}" pid="3" name="MediaServiceImageTags">
    <vt:lpwstr/>
  </property>
</Properties>
</file>